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7B" w:rsidRPr="004D157B" w:rsidRDefault="004D157B" w:rsidP="004D157B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                                            РЕШЕНИЕ</w:t>
      </w:r>
    </w:p>
    <w:p w:rsidR="004D157B" w:rsidRPr="004D157B" w:rsidRDefault="004D157B" w:rsidP="004D157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                 «27» январь   2014 </w:t>
      </w:r>
      <w:proofErr w:type="spell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     № 32-2                  «27» января  2014 г.</w:t>
      </w:r>
    </w:p>
    <w:p w:rsidR="004D157B" w:rsidRPr="004D157B" w:rsidRDefault="004D157B" w:rsidP="004D157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D157B" w:rsidRPr="004D157B" w:rsidRDefault="004D157B" w:rsidP="004D157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О стоимости  гарантированного перечня услуг по погребению</w:t>
      </w:r>
    </w:p>
    <w:p w:rsidR="004D157B" w:rsidRPr="004D157B" w:rsidRDefault="004D157B" w:rsidP="004D157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п.17 ч.1 ст.15 Федерального  закона  от 6 октября 2003 года № 131-ФЗ «Об общих принципах организации местного самоуправления в Российской Федерации», со  ст.1 Федерального  закона  от 3 декабря 2008 года № 238-ФЗ «О внесении изменений в статьи 9 и 10 Федерального закона от 12.01.1996 г. № 8-ФЗ «О погребении и похоронном деле», Постановлением Правительства Российской  Федерации</w:t>
      </w:r>
      <w:proofErr w:type="gram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от  12 октября 2010 года   № 813 «О  сроках  индексации  предельного  размера  стоимости   услуг,  предоставляемых согласно  гарантированному  перечню  услуг  по  погребению,   подлежащей  возмещению  специализированной  службе по  вопросам  похоронного  дела,  а  также  предельного  размера социального   пособия  на  погребение» Совет сельского поселения </w:t>
      </w:r>
      <w:proofErr w:type="spell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 муниципального района Благовещенский район Республики Башкортостан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РЕШИЛ: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   </w:t>
      </w:r>
      <w:r w:rsidRPr="004D157B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Установить с 1 января 2014 года стоимость гарантированного перечня услуг по погребению в сумме – 5752 рубля 48 копеек,  в  том  числе: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оформление документов, необходимых для погребения – бесплатно;</w:t>
      </w:r>
    </w:p>
    <w:p w:rsidR="004D157B" w:rsidRPr="004D157B" w:rsidRDefault="004D157B" w:rsidP="004D157B">
      <w:pPr>
        <w:spacing w:before="187" w:after="0" w:line="240" w:lineRule="auto"/>
        <w:ind w:left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предоставление и доставка гроба, обшитого хлопчатобумажной тканью и других предметов, необходимых для погребения (венок, лента) – 1500 рублей;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перевозка тела (останков) умершего на кладбище – 1100 рублей;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копка могилы – 2432 рубля 48 копеек;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 захоронение – 720 рублей.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Решение Совета сельского поселения </w:t>
      </w:r>
      <w:proofErr w:type="spell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  муниципального района Благовещенский район РБ от  23 января 2013года № 20-3 «О стоимости гарантированного перечня услуг по погребению»  отменить.</w:t>
      </w:r>
    </w:p>
    <w:p w:rsidR="004D157B" w:rsidRPr="004D157B" w:rsidRDefault="004D157B" w:rsidP="004D157B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Настоящее решение вступает в силу с 1 января 2014 года.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 4.</w:t>
      </w:r>
      <w:proofErr w:type="gram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Контроль за</w:t>
      </w:r>
      <w:proofErr w:type="gram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 (председатель   </w:t>
      </w:r>
      <w:proofErr w:type="spellStart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Коледин</w:t>
      </w:r>
      <w:proofErr w:type="spellEnd"/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Н.В.)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4D157B" w:rsidRPr="004D157B" w:rsidRDefault="004D157B" w:rsidP="004D157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4D157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поселения:                        Н.С.Жилина</w:t>
      </w:r>
    </w:p>
    <w:p w:rsidR="00D56190" w:rsidRDefault="004D157B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57B"/>
    <w:rsid w:val="004D157B"/>
    <w:rsid w:val="00535F3F"/>
    <w:rsid w:val="005F5B36"/>
    <w:rsid w:val="007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2015-05-14T16:37:00Z</dcterms:modified>
</cp:coreProperties>
</file>