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 w:rsidTr="00293EAE">
        <w:trPr>
          <w:trHeight w:val="14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6C4E61" w:rsidP="006C4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074EDA" w:rsidRPr="00CA5DF3" w:rsidRDefault="0079784A" w:rsidP="00195418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5696C">
        <w:rPr>
          <w:b/>
          <w:bCs/>
          <w:sz w:val="28"/>
          <w:szCs w:val="28"/>
        </w:rPr>
        <w:t>11</w:t>
      </w:r>
      <w:r w:rsidR="00357078" w:rsidRPr="00CA5DF3">
        <w:rPr>
          <w:b/>
          <w:bCs/>
          <w:sz w:val="28"/>
          <w:szCs w:val="28"/>
        </w:rPr>
        <w:t xml:space="preserve">» </w:t>
      </w:r>
      <w:r w:rsidR="00D5696C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290BCC">
        <w:rPr>
          <w:b/>
          <w:bCs/>
          <w:sz w:val="28"/>
          <w:szCs w:val="28"/>
        </w:rPr>
        <w:t>6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E170B5">
        <w:rPr>
          <w:b/>
          <w:bCs/>
          <w:sz w:val="28"/>
          <w:szCs w:val="28"/>
        </w:rPr>
        <w:t xml:space="preserve"> </w:t>
      </w:r>
      <w:r w:rsidR="002E6B10" w:rsidRPr="00CA5DF3">
        <w:rPr>
          <w:b/>
          <w:bCs/>
          <w:sz w:val="28"/>
          <w:szCs w:val="28"/>
        </w:rPr>
        <w:t xml:space="preserve"> </w:t>
      </w:r>
      <w:r w:rsidR="00277F8F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 </w:t>
      </w:r>
      <w:r w:rsidR="00277F8F">
        <w:rPr>
          <w:b/>
          <w:bCs/>
          <w:sz w:val="28"/>
          <w:szCs w:val="28"/>
        </w:rPr>
        <w:t>7-</w:t>
      </w:r>
      <w:r w:rsidR="00D5696C">
        <w:rPr>
          <w:b/>
          <w:bCs/>
          <w:sz w:val="28"/>
          <w:szCs w:val="28"/>
        </w:rPr>
        <w:t>2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0C2E94" w:rsidRPr="00CA5DF3">
        <w:rPr>
          <w:b/>
          <w:bCs/>
          <w:sz w:val="28"/>
          <w:szCs w:val="28"/>
        </w:rPr>
        <w:t xml:space="preserve">    </w:t>
      </w:r>
      <w:r w:rsidR="00025971" w:rsidRPr="00CA5DF3">
        <w:rPr>
          <w:b/>
          <w:bCs/>
          <w:sz w:val="28"/>
          <w:szCs w:val="28"/>
        </w:rPr>
        <w:t xml:space="preserve">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5696C">
        <w:rPr>
          <w:b/>
          <w:bCs/>
          <w:sz w:val="28"/>
          <w:szCs w:val="28"/>
        </w:rPr>
        <w:t>11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D5696C">
        <w:rPr>
          <w:b/>
          <w:bCs/>
          <w:sz w:val="28"/>
          <w:szCs w:val="28"/>
        </w:rPr>
        <w:t>апрель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290BCC">
        <w:rPr>
          <w:b/>
          <w:bCs/>
          <w:sz w:val="28"/>
          <w:szCs w:val="28"/>
        </w:rPr>
        <w:t>6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9B76A5" w:rsidRDefault="00277F8F" w:rsidP="009B76A5">
      <w:pPr>
        <w:jc w:val="center"/>
        <w:rPr>
          <w:b/>
          <w:bCs/>
          <w:i/>
          <w:sz w:val="28"/>
          <w:szCs w:val="28"/>
        </w:rPr>
      </w:pPr>
      <w:r w:rsidRPr="00277F8F">
        <w:rPr>
          <w:b/>
          <w:bCs/>
          <w:i/>
          <w:sz w:val="28"/>
          <w:szCs w:val="28"/>
        </w:rPr>
        <w:t>О внесении изменений в решение</w:t>
      </w:r>
      <w:r w:rsidR="009B76A5">
        <w:rPr>
          <w:b/>
          <w:bCs/>
          <w:i/>
          <w:sz w:val="28"/>
          <w:szCs w:val="28"/>
        </w:rPr>
        <w:t xml:space="preserve"> Совета сельского поселения </w:t>
      </w:r>
    </w:p>
    <w:p w:rsidR="009B76A5" w:rsidRDefault="009B76A5" w:rsidP="009B76A5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Удельно-Дуванейский</w:t>
      </w:r>
      <w:proofErr w:type="spellEnd"/>
      <w:r>
        <w:rPr>
          <w:b/>
          <w:bCs/>
          <w:i/>
          <w:sz w:val="28"/>
          <w:szCs w:val="28"/>
        </w:rPr>
        <w:t xml:space="preserve"> сельсовет муниципального района </w:t>
      </w:r>
    </w:p>
    <w:p w:rsidR="009B76A5" w:rsidRDefault="009B76A5" w:rsidP="009B76A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Благовещенский район Республики Башкортостан </w:t>
      </w:r>
    </w:p>
    <w:p w:rsidR="009B76A5" w:rsidRDefault="009B76A5" w:rsidP="009B76A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№48-2 от 15 мая 2015 года "О земельном налоге"</w:t>
      </w:r>
    </w:p>
    <w:p w:rsidR="009B76A5" w:rsidRDefault="009B76A5" w:rsidP="009B76A5">
      <w:pPr>
        <w:jc w:val="center"/>
        <w:rPr>
          <w:b/>
          <w:bCs/>
          <w:i/>
          <w:sz w:val="28"/>
          <w:szCs w:val="28"/>
        </w:rPr>
      </w:pPr>
    </w:p>
    <w:p w:rsidR="009B76A5" w:rsidRDefault="009B76A5" w:rsidP="009B76A5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B76A5">
        <w:rPr>
          <w:color w:val="000000"/>
          <w:sz w:val="28"/>
          <w:szCs w:val="28"/>
        </w:rPr>
        <w:t xml:space="preserve"> 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</w:t>
      </w:r>
      <w:r>
        <w:rPr>
          <w:color w:val="000000"/>
          <w:sz w:val="28"/>
          <w:szCs w:val="28"/>
        </w:rPr>
        <w:t xml:space="preserve">, </w:t>
      </w:r>
      <w:r w:rsidRPr="009B76A5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76A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9B76A5">
        <w:rPr>
          <w:sz w:val="28"/>
          <w:szCs w:val="28"/>
        </w:rPr>
        <w:t xml:space="preserve"> Башкортостан</w:t>
      </w:r>
    </w:p>
    <w:p w:rsidR="009B76A5" w:rsidRPr="009B76A5" w:rsidRDefault="009B76A5" w:rsidP="009B76A5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9D4572">
        <w:rPr>
          <w:b/>
          <w:sz w:val="28"/>
          <w:szCs w:val="28"/>
        </w:rPr>
        <w:t>РЕШИЛ:</w:t>
      </w:r>
    </w:p>
    <w:p w:rsidR="009B76A5" w:rsidRDefault="009B76A5" w:rsidP="005052AD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9B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определить налоговую базу земельного налога, определить объекты налогообложения, порядок исчисления земельного налога, находящиеся в пределах границ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B76A5" w:rsidRDefault="009B76A5" w:rsidP="009B76A5">
      <w:pPr>
        <w:autoSpaceDN w:val="0"/>
        <w:jc w:val="both"/>
        <w:rPr>
          <w:sz w:val="28"/>
          <w:szCs w:val="28"/>
        </w:rPr>
      </w:pPr>
    </w:p>
    <w:p w:rsidR="009B76A5" w:rsidRDefault="009B76A5" w:rsidP="009B76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Установить налоговые ставки земельного налога в размере:</w:t>
      </w:r>
    </w:p>
    <w:p w:rsidR="009B76A5" w:rsidRDefault="009B76A5" w:rsidP="009B76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b/>
          <w:bCs/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9B76A5" w:rsidRDefault="009B76A5" w:rsidP="009B76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B76A5" w:rsidRDefault="009B76A5" w:rsidP="009B76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9B76A5" w:rsidRDefault="009B76A5" w:rsidP="009B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0,15</w:t>
      </w:r>
      <w:r>
        <w:rPr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B76A5" w:rsidRDefault="009B76A5" w:rsidP="009B76A5">
      <w:pPr>
        <w:spacing w:line="360" w:lineRule="auto"/>
        <w:jc w:val="both"/>
        <w:rPr>
          <w:sz w:val="28"/>
          <w:szCs w:val="28"/>
        </w:rPr>
      </w:pPr>
      <w:r w:rsidRPr="009B76A5">
        <w:rPr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0,15</w:t>
      </w:r>
      <w:r>
        <w:rPr>
          <w:sz w:val="28"/>
          <w:szCs w:val="28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5052AD" w:rsidRDefault="009B76A5" w:rsidP="005052AD">
      <w:pPr>
        <w:spacing w:line="360" w:lineRule="auto"/>
        <w:jc w:val="both"/>
        <w:rPr>
          <w:sz w:val="28"/>
          <w:szCs w:val="28"/>
        </w:rPr>
      </w:pPr>
      <w:r w:rsidRPr="009B76A5">
        <w:rPr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 xml:space="preserve">   0,1</w:t>
      </w:r>
      <w:r>
        <w:rPr>
          <w:sz w:val="28"/>
          <w:szCs w:val="28"/>
        </w:rPr>
        <w:t xml:space="preserve"> процента в отношении следующих земельных участков:</w:t>
      </w:r>
    </w:p>
    <w:p w:rsidR="009B76A5" w:rsidRDefault="009B76A5" w:rsidP="00505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B76A5" w:rsidRDefault="005052AD" w:rsidP="009B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B76A5">
        <w:rPr>
          <w:sz w:val="28"/>
          <w:szCs w:val="28"/>
        </w:rPr>
        <w:t xml:space="preserve"> </w:t>
      </w:r>
      <w:r w:rsidR="009B76A5">
        <w:rPr>
          <w:b/>
          <w:bCs/>
          <w:sz w:val="28"/>
          <w:szCs w:val="28"/>
        </w:rPr>
        <w:t>1,5</w:t>
      </w:r>
      <w:r w:rsidR="009B76A5">
        <w:rPr>
          <w:sz w:val="28"/>
          <w:szCs w:val="28"/>
        </w:rPr>
        <w:t xml:space="preserve"> процента в отношении прочих земельных участков.</w:t>
      </w:r>
    </w:p>
    <w:p w:rsidR="009B76A5" w:rsidRPr="00284E0C" w:rsidRDefault="005052AD" w:rsidP="009B76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="009B76A5" w:rsidRPr="00550FB6">
        <w:rPr>
          <w:b/>
          <w:sz w:val="28"/>
          <w:szCs w:val="28"/>
        </w:rPr>
        <w:t>.</w:t>
      </w:r>
      <w:r w:rsidR="009B76A5">
        <w:rPr>
          <w:b/>
          <w:sz w:val="28"/>
          <w:szCs w:val="28"/>
        </w:rPr>
        <w:t xml:space="preserve"> </w:t>
      </w:r>
      <w:r w:rsidR="009B76A5" w:rsidRPr="00284E0C"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течении 30 (тридцати) дней с момента возникновения права на льготу либо уменьшение налогооблагаемой</w:t>
      </w:r>
      <w:r w:rsidR="009B76A5">
        <w:rPr>
          <w:sz w:val="28"/>
          <w:szCs w:val="28"/>
        </w:rPr>
        <w:t xml:space="preserve"> базы, в случае возникновения (</w:t>
      </w:r>
      <w:r w:rsidR="009B76A5" w:rsidRPr="00284E0C">
        <w:rPr>
          <w:sz w:val="28"/>
          <w:szCs w:val="28"/>
        </w:rPr>
        <w:t>прекращения) у налогоплательщиков в течении налогового</w:t>
      </w:r>
      <w:r w:rsidR="009B76A5">
        <w:rPr>
          <w:sz w:val="28"/>
          <w:szCs w:val="28"/>
        </w:rPr>
        <w:t xml:space="preserve"> (отчетного</w:t>
      </w:r>
      <w:r w:rsidR="009B76A5" w:rsidRPr="00284E0C">
        <w:rPr>
          <w:sz w:val="28"/>
          <w:szCs w:val="28"/>
        </w:rPr>
        <w:t>)</w:t>
      </w:r>
      <w:r w:rsidR="009B76A5">
        <w:rPr>
          <w:sz w:val="28"/>
          <w:szCs w:val="28"/>
        </w:rPr>
        <w:t xml:space="preserve"> </w:t>
      </w:r>
      <w:r w:rsidR="009B76A5" w:rsidRPr="00284E0C">
        <w:rPr>
          <w:sz w:val="28"/>
          <w:szCs w:val="28"/>
        </w:rPr>
        <w:t>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течении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за полный</w:t>
      </w:r>
      <w:r w:rsidR="009B76A5">
        <w:rPr>
          <w:sz w:val="28"/>
          <w:szCs w:val="28"/>
        </w:rPr>
        <w:t xml:space="preserve"> </w:t>
      </w:r>
      <w:r w:rsidR="009B76A5" w:rsidRPr="00284E0C">
        <w:rPr>
          <w:sz w:val="28"/>
          <w:szCs w:val="28"/>
        </w:rPr>
        <w:t xml:space="preserve"> месяц. </w:t>
      </w:r>
    </w:p>
    <w:p w:rsidR="009B76A5" w:rsidRDefault="005052AD" w:rsidP="009B76A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76A5">
        <w:rPr>
          <w:b/>
          <w:sz w:val="28"/>
          <w:szCs w:val="28"/>
        </w:rPr>
        <w:t>4.</w:t>
      </w:r>
      <w:r w:rsidR="009B76A5">
        <w:rPr>
          <w:sz w:val="28"/>
          <w:szCs w:val="28"/>
        </w:rPr>
        <w:t xml:space="preserve">  Данное решение подлежит обнародованию на информационном стенде в 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="009B76A5">
        <w:rPr>
          <w:sz w:val="28"/>
          <w:szCs w:val="28"/>
        </w:rPr>
        <w:t xml:space="preserve"> сельсовет по адресу</w:t>
      </w:r>
      <w:r>
        <w:rPr>
          <w:sz w:val="28"/>
          <w:szCs w:val="28"/>
        </w:rPr>
        <w:t xml:space="preserve">: с.Удельно-Дуваней, ул.Димитрова, д.24 и </w:t>
      </w:r>
      <w:r w:rsidR="009B76A5">
        <w:rPr>
          <w:sz w:val="28"/>
          <w:szCs w:val="28"/>
        </w:rPr>
        <w:t xml:space="preserve">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="009B76A5">
        <w:rPr>
          <w:sz w:val="28"/>
          <w:szCs w:val="28"/>
        </w:rPr>
        <w:t xml:space="preserve">  сельсовет муниципального района Благовещенский район Республики Башкортостан».</w:t>
      </w:r>
    </w:p>
    <w:p w:rsidR="005052AD" w:rsidRDefault="005052AD" w:rsidP="009B76A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Решение Совета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 сельсовет муниципального района Благовещенский район  Республики Башкортостан</w:t>
      </w:r>
      <w:r>
        <w:rPr>
          <w:b/>
          <w:bCs/>
        </w:rPr>
        <w:t xml:space="preserve">   </w:t>
      </w:r>
      <w:r>
        <w:rPr>
          <w:sz w:val="28"/>
          <w:szCs w:val="28"/>
        </w:rPr>
        <w:t xml:space="preserve">«О земельном налоге»   №48-2 от 15.05.2015 года  считать утратившим силу. </w:t>
      </w:r>
    </w:p>
    <w:p w:rsidR="005052AD" w:rsidRPr="005052AD" w:rsidRDefault="005052AD" w:rsidP="009B76A5">
      <w:pPr>
        <w:spacing w:line="360" w:lineRule="auto"/>
        <w:jc w:val="both"/>
        <w:rPr>
          <w:sz w:val="28"/>
          <w:szCs w:val="28"/>
        </w:rPr>
      </w:pPr>
      <w:r w:rsidRPr="005052AD">
        <w:rPr>
          <w:b/>
          <w:sz w:val="28"/>
          <w:szCs w:val="28"/>
        </w:rPr>
        <w:t>6</w:t>
      </w:r>
      <w:r w:rsidRPr="005052AD">
        <w:rPr>
          <w:sz w:val="28"/>
          <w:szCs w:val="28"/>
        </w:rPr>
        <w:t>.Настоящее решение вступает в силу с 01 января 2016 года.</w:t>
      </w:r>
    </w:p>
    <w:p w:rsidR="005052AD" w:rsidRDefault="005052AD" w:rsidP="009B76A5">
      <w:pPr>
        <w:spacing w:line="360" w:lineRule="auto"/>
        <w:jc w:val="both"/>
        <w:rPr>
          <w:sz w:val="28"/>
          <w:szCs w:val="28"/>
        </w:rPr>
      </w:pPr>
      <w:r w:rsidRPr="005052AD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данного решения возложить  на постоянную комиссию по бюджету, налогам и вопросам муниципальной собственности (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Г.Г.)        </w:t>
      </w:r>
    </w:p>
    <w:p w:rsidR="009B76A5" w:rsidRPr="005052AD" w:rsidRDefault="009B76A5" w:rsidP="009B76A5">
      <w:pPr>
        <w:tabs>
          <w:tab w:val="left" w:pos="3300"/>
        </w:tabs>
        <w:spacing w:line="360" w:lineRule="auto"/>
        <w:jc w:val="both"/>
        <w:rPr>
          <w:sz w:val="28"/>
          <w:szCs w:val="28"/>
        </w:rPr>
      </w:pPr>
    </w:p>
    <w:p w:rsidR="009B76A5" w:rsidRDefault="009B76A5" w:rsidP="009B7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B76A5" w:rsidRDefault="005052AD" w:rsidP="005052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сельсовет:                                            Н.С.Жилина</w:t>
      </w:r>
    </w:p>
    <w:p w:rsidR="009B76A5" w:rsidRDefault="009B76A5" w:rsidP="009B76A5">
      <w:pPr>
        <w:ind w:firstLine="709"/>
        <w:jc w:val="right"/>
        <w:rPr>
          <w:sz w:val="28"/>
          <w:szCs w:val="28"/>
        </w:rPr>
      </w:pPr>
    </w:p>
    <w:p w:rsidR="009B76A5" w:rsidRDefault="009B76A5" w:rsidP="009B76A5">
      <w:pPr>
        <w:ind w:firstLine="709"/>
        <w:jc w:val="right"/>
        <w:rPr>
          <w:sz w:val="28"/>
          <w:szCs w:val="28"/>
        </w:rPr>
      </w:pPr>
    </w:p>
    <w:p w:rsidR="009B76A5" w:rsidRDefault="009B76A5" w:rsidP="009B76A5">
      <w:pPr>
        <w:pStyle w:val="ConsNormal"/>
        <w:widowControl/>
        <w:spacing w:line="6" w:lineRule="atLeast"/>
        <w:ind w:left="4860" w:right="-81" w:firstLine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76A5" w:rsidRPr="00C63746" w:rsidRDefault="009B76A5" w:rsidP="009B76A5">
      <w:pPr>
        <w:ind w:firstLine="709"/>
        <w:jc w:val="center"/>
        <w:rPr>
          <w:b/>
          <w:sz w:val="22"/>
          <w:szCs w:val="22"/>
        </w:rPr>
      </w:pPr>
    </w:p>
    <w:p w:rsidR="00360024" w:rsidRPr="00277F8F" w:rsidRDefault="00360024" w:rsidP="00360024">
      <w:pPr>
        <w:rPr>
          <w:b/>
          <w:i/>
          <w:sz w:val="28"/>
          <w:szCs w:val="28"/>
        </w:rPr>
      </w:pPr>
    </w:p>
    <w:sectPr w:rsidR="00360024" w:rsidRPr="00277F8F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37CE1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3EAE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36922"/>
    <w:rsid w:val="006600FD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5602B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510F8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A034F2"/>
    <w:rsid w:val="00A77A58"/>
    <w:rsid w:val="00A81FF1"/>
    <w:rsid w:val="00A82D9D"/>
    <w:rsid w:val="00AE08D2"/>
    <w:rsid w:val="00AE2E75"/>
    <w:rsid w:val="00AE5F1A"/>
    <w:rsid w:val="00B02968"/>
    <w:rsid w:val="00B07131"/>
    <w:rsid w:val="00B15562"/>
    <w:rsid w:val="00B20E49"/>
    <w:rsid w:val="00B2338E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5696C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F03DA3"/>
    <w:rsid w:val="00F07E1C"/>
    <w:rsid w:val="00F115CB"/>
    <w:rsid w:val="00F22A46"/>
    <w:rsid w:val="00F247FC"/>
    <w:rsid w:val="00F4172B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B428-B15A-46C8-AFD5-130832D8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25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2015-12-09T05:31:00Z</cp:lastPrinted>
  <dcterms:created xsi:type="dcterms:W3CDTF">2016-02-05T09:15:00Z</dcterms:created>
  <dcterms:modified xsi:type="dcterms:W3CDTF">2016-04-16T04:04:00Z</dcterms:modified>
</cp:coreProperties>
</file>