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4E6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CB4939">
            <w:pPr>
              <w:jc w:val="center"/>
              <w:rPr>
                <w:b/>
                <w:sz w:val="22"/>
                <w:szCs w:val="22"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4E61" w:rsidRPr="00380F59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Ы</w:t>
            </w:r>
          </w:p>
          <w:p w:rsidR="006C4E61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F40B9A" w:rsidRPr="00B670ED" w:rsidRDefault="00F40B9A" w:rsidP="006C4E61">
            <w:pPr>
              <w:jc w:val="center"/>
              <w:rPr>
                <w:b/>
                <w:sz w:val="18"/>
                <w:szCs w:val="18"/>
              </w:rPr>
            </w:pPr>
          </w:p>
          <w:p w:rsidR="00F40B9A" w:rsidRPr="00F40B9A" w:rsidRDefault="00F40B9A" w:rsidP="006C4E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4E61" w:rsidRPr="00025971" w:rsidRDefault="00EA2F1E" w:rsidP="006C4E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</w:p>
          <w:p w:rsidR="006C4E61" w:rsidRPr="00380F59" w:rsidRDefault="006C4E61" w:rsidP="00CB4939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C4E61" w:rsidRPr="00380F59" w:rsidRDefault="006C4E61" w:rsidP="006C4E6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6C4E61" w:rsidRPr="00B670ED" w:rsidRDefault="006C4E61" w:rsidP="000C6AE7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>РЕСПУБЛИК</w:t>
            </w:r>
            <w:r w:rsidR="00BD4B62" w:rsidRPr="00380F5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40B9A" w:rsidRPr="00B670ED" w:rsidRDefault="00F40B9A" w:rsidP="00F40B9A">
            <w:pPr>
              <w:rPr>
                <w:sz w:val="18"/>
                <w:szCs w:val="18"/>
              </w:rPr>
            </w:pPr>
            <w:r w:rsidRPr="00B670ED">
              <w:rPr>
                <w:sz w:val="18"/>
                <w:szCs w:val="18"/>
              </w:rPr>
              <w:t xml:space="preserve">                         </w:t>
            </w:r>
          </w:p>
          <w:p w:rsidR="00F40B9A" w:rsidRPr="00F40B9A" w:rsidRDefault="00F40B9A" w:rsidP="00F40B9A">
            <w:pPr>
              <w:rPr>
                <w:b/>
                <w:sz w:val="18"/>
                <w:szCs w:val="18"/>
                <w:lang w:val="en-US"/>
              </w:rPr>
            </w:pPr>
            <w:r w:rsidRPr="00B670ED">
              <w:rPr>
                <w:sz w:val="18"/>
                <w:szCs w:val="18"/>
              </w:rPr>
              <w:t xml:space="preserve">                                    </w:t>
            </w:r>
            <w:r w:rsidRPr="00F40B9A">
              <w:rPr>
                <w:b/>
                <w:sz w:val="18"/>
                <w:szCs w:val="18"/>
                <w:lang w:val="en-US"/>
              </w:rPr>
              <w:t>XXV11</w:t>
            </w:r>
          </w:p>
        </w:tc>
      </w:tr>
    </w:tbl>
    <w:p w:rsidR="00074EDA" w:rsidRPr="00CA5DF3" w:rsidRDefault="00BB75F4" w:rsidP="00195418">
      <w:pPr>
        <w:ind w:left="-1080"/>
        <w:rPr>
          <w:b/>
          <w:i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        </w:t>
      </w:r>
      <w:r w:rsidR="00357078" w:rsidRPr="00CA5DF3">
        <w:rPr>
          <w:b/>
          <w:sz w:val="28"/>
          <w:szCs w:val="28"/>
          <w:lang w:val="be-BY"/>
        </w:rPr>
        <w:t>Ҡ</w:t>
      </w:r>
      <w:r w:rsidR="00357078" w:rsidRPr="00CA5DF3">
        <w:rPr>
          <w:b/>
          <w:sz w:val="28"/>
          <w:szCs w:val="28"/>
        </w:rPr>
        <w:t>А</w:t>
      </w:r>
      <w:r w:rsidR="00F247FC" w:rsidRPr="00CA5DF3">
        <w:rPr>
          <w:b/>
          <w:sz w:val="28"/>
          <w:szCs w:val="28"/>
        </w:rPr>
        <w:t xml:space="preserve">РАР                     </w:t>
      </w:r>
      <w:r w:rsidR="00F247FC" w:rsidRPr="00CA5DF3">
        <w:rPr>
          <w:b/>
          <w:sz w:val="28"/>
          <w:szCs w:val="28"/>
        </w:rPr>
        <w:tab/>
        <w:t xml:space="preserve">    </w:t>
      </w:r>
      <w:r w:rsidR="00357078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ab/>
        <w:t xml:space="preserve">        </w:t>
      </w:r>
      <w:r w:rsidR="00195418" w:rsidRPr="00CA5DF3">
        <w:rPr>
          <w:b/>
          <w:sz w:val="28"/>
          <w:szCs w:val="28"/>
        </w:rPr>
        <w:t xml:space="preserve">        </w:t>
      </w:r>
      <w:r w:rsidR="00B07131" w:rsidRPr="00CA5DF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B07131" w:rsidRPr="00CA5DF3">
        <w:rPr>
          <w:b/>
          <w:sz w:val="28"/>
          <w:szCs w:val="28"/>
        </w:rPr>
        <w:t xml:space="preserve">   </w:t>
      </w:r>
      <w:r w:rsidR="00195418" w:rsidRPr="00CA5DF3">
        <w:rPr>
          <w:b/>
          <w:sz w:val="28"/>
          <w:szCs w:val="28"/>
        </w:rPr>
        <w:t xml:space="preserve">    </w:t>
      </w:r>
      <w:r w:rsidR="007E6F5F">
        <w:rPr>
          <w:b/>
          <w:sz w:val="28"/>
          <w:szCs w:val="28"/>
        </w:rPr>
        <w:t xml:space="preserve"> </w:t>
      </w:r>
      <w:r w:rsidR="00195418" w:rsidRPr="00CA5DF3">
        <w:rPr>
          <w:b/>
          <w:sz w:val="28"/>
          <w:szCs w:val="28"/>
        </w:rPr>
        <w:t xml:space="preserve"> </w:t>
      </w:r>
      <w:r w:rsidR="00F247FC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>РЕШЕНИЕ</w:t>
      </w:r>
    </w:p>
    <w:p w:rsidR="00DC197C" w:rsidRDefault="00B07131" w:rsidP="00357078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</w:t>
      </w:r>
      <w:r w:rsidR="00FC5B4B" w:rsidRPr="00CA5DF3">
        <w:rPr>
          <w:b/>
          <w:bCs/>
          <w:sz w:val="28"/>
          <w:szCs w:val="28"/>
        </w:rPr>
        <w:t xml:space="preserve">     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F40B9A">
        <w:rPr>
          <w:b/>
          <w:bCs/>
          <w:sz w:val="28"/>
          <w:szCs w:val="28"/>
        </w:rPr>
        <w:t>28</w:t>
      </w:r>
      <w:r w:rsidR="00357078" w:rsidRPr="00CA5DF3">
        <w:rPr>
          <w:b/>
          <w:bCs/>
          <w:sz w:val="28"/>
          <w:szCs w:val="28"/>
        </w:rPr>
        <w:t>»</w:t>
      </w:r>
      <w:r w:rsidR="00AF7634">
        <w:rPr>
          <w:b/>
          <w:bCs/>
          <w:sz w:val="28"/>
          <w:szCs w:val="28"/>
        </w:rPr>
        <w:t xml:space="preserve"> </w:t>
      </w:r>
      <w:r w:rsidR="006752BE">
        <w:rPr>
          <w:b/>
          <w:bCs/>
          <w:sz w:val="28"/>
          <w:szCs w:val="28"/>
        </w:rPr>
        <w:t>март</w:t>
      </w:r>
      <w:r w:rsidR="00BE5724" w:rsidRPr="00CA5DF3">
        <w:rPr>
          <w:b/>
          <w:bCs/>
          <w:sz w:val="28"/>
          <w:szCs w:val="28"/>
        </w:rPr>
        <w:t xml:space="preserve">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20</w:t>
      </w:r>
      <w:r w:rsidR="00357078" w:rsidRPr="00CA5DF3">
        <w:rPr>
          <w:b/>
          <w:bCs/>
          <w:sz w:val="28"/>
          <w:szCs w:val="28"/>
        </w:rPr>
        <w:t>1</w:t>
      </w:r>
      <w:r w:rsidR="00AF7634">
        <w:rPr>
          <w:b/>
          <w:bCs/>
          <w:sz w:val="28"/>
          <w:szCs w:val="28"/>
        </w:rPr>
        <w:t>7</w:t>
      </w:r>
      <w:r w:rsidR="0093618D" w:rsidRPr="00CA5DF3">
        <w:rPr>
          <w:b/>
          <w:bCs/>
          <w:sz w:val="28"/>
          <w:szCs w:val="28"/>
        </w:rPr>
        <w:t xml:space="preserve"> </w:t>
      </w:r>
      <w:proofErr w:type="spellStart"/>
      <w:r w:rsidR="0093618D" w:rsidRPr="00CA5DF3">
        <w:rPr>
          <w:b/>
          <w:bCs/>
          <w:sz w:val="28"/>
          <w:szCs w:val="28"/>
        </w:rPr>
        <w:t>й</w:t>
      </w:r>
      <w:proofErr w:type="spellEnd"/>
      <w:r w:rsidR="0093618D" w:rsidRPr="00CA5DF3">
        <w:rPr>
          <w:b/>
          <w:bCs/>
          <w:sz w:val="28"/>
          <w:szCs w:val="28"/>
        </w:rPr>
        <w:t xml:space="preserve">.        </w:t>
      </w:r>
      <w:r w:rsidR="000F14AD" w:rsidRPr="00CA5DF3">
        <w:rPr>
          <w:b/>
          <w:bCs/>
          <w:sz w:val="28"/>
          <w:szCs w:val="28"/>
        </w:rPr>
        <w:t xml:space="preserve">   </w:t>
      </w:r>
      <w:r w:rsidR="00DD7336">
        <w:rPr>
          <w:b/>
          <w:bCs/>
          <w:sz w:val="28"/>
          <w:szCs w:val="28"/>
        </w:rPr>
        <w:t xml:space="preserve"> </w:t>
      </w:r>
      <w:r w:rsidR="007E6F5F">
        <w:rPr>
          <w:b/>
          <w:bCs/>
          <w:sz w:val="28"/>
          <w:szCs w:val="28"/>
        </w:rPr>
        <w:t xml:space="preserve">     </w:t>
      </w:r>
      <w:r w:rsidR="000C2E94" w:rsidRPr="00CA5DF3">
        <w:rPr>
          <w:b/>
          <w:bCs/>
          <w:sz w:val="28"/>
          <w:szCs w:val="28"/>
        </w:rPr>
        <w:t xml:space="preserve"> №</w:t>
      </w:r>
      <w:r w:rsidR="006752BE">
        <w:rPr>
          <w:b/>
          <w:bCs/>
          <w:sz w:val="28"/>
          <w:szCs w:val="28"/>
        </w:rPr>
        <w:t>2</w:t>
      </w:r>
      <w:r w:rsidR="00F40B9A">
        <w:rPr>
          <w:b/>
          <w:bCs/>
          <w:sz w:val="28"/>
          <w:szCs w:val="28"/>
        </w:rPr>
        <w:t>2</w:t>
      </w:r>
      <w:r w:rsidR="00AF7634">
        <w:rPr>
          <w:b/>
          <w:bCs/>
          <w:sz w:val="28"/>
          <w:szCs w:val="28"/>
        </w:rPr>
        <w:t>-</w:t>
      </w:r>
      <w:r w:rsidR="00790258">
        <w:rPr>
          <w:b/>
          <w:bCs/>
          <w:sz w:val="28"/>
          <w:szCs w:val="28"/>
        </w:rPr>
        <w:t>1</w:t>
      </w:r>
      <w:r w:rsidR="006B2CA9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           </w:t>
      </w:r>
      <w:r w:rsidR="00277F8F">
        <w:rPr>
          <w:b/>
          <w:bCs/>
          <w:sz w:val="28"/>
          <w:szCs w:val="28"/>
        </w:rPr>
        <w:t xml:space="preserve">  </w:t>
      </w:r>
      <w:r w:rsidR="006752BE">
        <w:rPr>
          <w:b/>
          <w:bCs/>
          <w:sz w:val="28"/>
          <w:szCs w:val="28"/>
        </w:rPr>
        <w:t xml:space="preserve">     </w:t>
      </w:r>
      <w:r w:rsidR="00025971" w:rsidRPr="00CA5DF3">
        <w:rPr>
          <w:b/>
          <w:bCs/>
          <w:sz w:val="28"/>
          <w:szCs w:val="28"/>
        </w:rPr>
        <w:t xml:space="preserve"> </w:t>
      </w:r>
      <w:r w:rsidR="00F247FC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F40B9A">
        <w:rPr>
          <w:b/>
          <w:bCs/>
          <w:sz w:val="28"/>
          <w:szCs w:val="28"/>
        </w:rPr>
        <w:t>28</w:t>
      </w:r>
      <w:r w:rsidR="00357078" w:rsidRPr="00CA5DF3">
        <w:rPr>
          <w:b/>
          <w:bCs/>
          <w:sz w:val="28"/>
          <w:szCs w:val="28"/>
        </w:rPr>
        <w:t>»</w:t>
      </w:r>
      <w:r w:rsidR="008A56F7" w:rsidRPr="00CA5DF3">
        <w:rPr>
          <w:b/>
          <w:bCs/>
          <w:sz w:val="28"/>
          <w:szCs w:val="28"/>
        </w:rPr>
        <w:t xml:space="preserve"> </w:t>
      </w:r>
      <w:r w:rsidR="006752BE">
        <w:rPr>
          <w:b/>
          <w:bCs/>
          <w:sz w:val="28"/>
          <w:szCs w:val="28"/>
        </w:rPr>
        <w:t>марта</w:t>
      </w:r>
      <w:r w:rsidR="00BC1E8A">
        <w:rPr>
          <w:b/>
          <w:bCs/>
          <w:sz w:val="28"/>
          <w:szCs w:val="28"/>
        </w:rPr>
        <w:t xml:space="preserve"> </w:t>
      </w:r>
      <w:r w:rsidR="00195418" w:rsidRPr="00CA5DF3">
        <w:rPr>
          <w:b/>
          <w:bCs/>
          <w:sz w:val="28"/>
          <w:szCs w:val="28"/>
        </w:rPr>
        <w:t xml:space="preserve">  </w:t>
      </w:r>
      <w:r w:rsidR="00DC197C" w:rsidRPr="00CA5DF3">
        <w:rPr>
          <w:b/>
          <w:bCs/>
          <w:sz w:val="28"/>
          <w:szCs w:val="28"/>
        </w:rPr>
        <w:t>201</w:t>
      </w:r>
      <w:r w:rsidR="00AF7634">
        <w:rPr>
          <w:b/>
          <w:bCs/>
          <w:sz w:val="28"/>
          <w:szCs w:val="28"/>
        </w:rPr>
        <w:t>7</w:t>
      </w:r>
      <w:r w:rsidR="00DC197C" w:rsidRPr="00CA5DF3">
        <w:rPr>
          <w:b/>
          <w:bCs/>
          <w:sz w:val="28"/>
          <w:szCs w:val="28"/>
        </w:rPr>
        <w:t xml:space="preserve"> г.</w:t>
      </w:r>
    </w:p>
    <w:p w:rsidR="004A1D10" w:rsidRDefault="004A1D10" w:rsidP="004A1D10">
      <w:pPr>
        <w:jc w:val="center"/>
        <w:rPr>
          <w:sz w:val="28"/>
          <w:szCs w:val="28"/>
        </w:rPr>
      </w:pPr>
    </w:p>
    <w:p w:rsidR="004A1D10" w:rsidRPr="00185D87" w:rsidRDefault="004A1D10" w:rsidP="004A1D10">
      <w:pPr>
        <w:jc w:val="center"/>
        <w:rPr>
          <w:b/>
          <w:i/>
          <w:sz w:val="28"/>
          <w:szCs w:val="28"/>
        </w:rPr>
      </w:pPr>
      <w:r w:rsidRPr="00185D87">
        <w:rPr>
          <w:b/>
          <w:i/>
          <w:sz w:val="28"/>
          <w:szCs w:val="28"/>
        </w:rPr>
        <w:t>О плане мероприятий по реализации основных положений Послания Главы Республики Башкортостан Государственному Собранию – Курултаю Республики Башкортостан на 2017 год работа в интересах людей, открытость и справедливость власти, нацеленность на повышение качества жизни граждан республики</w:t>
      </w:r>
    </w:p>
    <w:p w:rsidR="004A1D10" w:rsidRDefault="004A1D10" w:rsidP="004A1D10">
      <w:pPr>
        <w:jc w:val="both"/>
        <w:rPr>
          <w:sz w:val="28"/>
          <w:szCs w:val="28"/>
        </w:rPr>
      </w:pPr>
    </w:p>
    <w:p w:rsidR="004A1D10" w:rsidRDefault="004A1D10" w:rsidP="004A1D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 информацию о плане мероприятий по обеспечению основных положений Послания Главы Республики Башкортостан Государственному Собранию - Курултаю Республики Башкортостан на 2017 год Совет </w:t>
      </w:r>
      <w:r w:rsidR="0090616F">
        <w:rPr>
          <w:sz w:val="28"/>
          <w:szCs w:val="28"/>
        </w:rPr>
        <w:t xml:space="preserve">сельского поселения </w:t>
      </w:r>
      <w:proofErr w:type="spellStart"/>
      <w:r w:rsidR="0090616F">
        <w:rPr>
          <w:sz w:val="28"/>
          <w:szCs w:val="28"/>
        </w:rPr>
        <w:t>Удельно-Дуванейский</w:t>
      </w:r>
      <w:proofErr w:type="spellEnd"/>
      <w:r w:rsidR="0090616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Благовещенский район Республики Башкортостан</w:t>
      </w:r>
    </w:p>
    <w:p w:rsidR="004A1D10" w:rsidRDefault="004A1D10" w:rsidP="004A1D10">
      <w:pPr>
        <w:jc w:val="both"/>
        <w:rPr>
          <w:sz w:val="28"/>
          <w:szCs w:val="28"/>
        </w:rPr>
      </w:pPr>
    </w:p>
    <w:p w:rsidR="004A1D10" w:rsidRDefault="004A1D10" w:rsidP="004A1D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A1D10" w:rsidRDefault="004A1D10" w:rsidP="004A1D10">
      <w:pPr>
        <w:jc w:val="both"/>
        <w:rPr>
          <w:b/>
          <w:sz w:val="28"/>
          <w:szCs w:val="28"/>
        </w:rPr>
      </w:pPr>
    </w:p>
    <w:p w:rsidR="004A1D10" w:rsidRDefault="004A1D10" w:rsidP="004A1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План мероприятий по реализации основных положений Послания Главы Республики Башкортостан Государственному Собранию – Курултаю Республики Башкортостан на 2017 год работа в интересах людей, открытость и справедливость власти, нацеленность на повышение качества жизни граждан республики (прилагается).</w:t>
      </w:r>
    </w:p>
    <w:p w:rsidR="004A1D10" w:rsidRDefault="004A1D10" w:rsidP="004A1D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 организациям</w:t>
      </w:r>
      <w:r w:rsidR="0090616F">
        <w:rPr>
          <w:sz w:val="28"/>
          <w:szCs w:val="28"/>
        </w:rPr>
        <w:t xml:space="preserve"> и учреждениям сельского поселения </w:t>
      </w:r>
      <w:proofErr w:type="spellStart"/>
      <w:r w:rsidR="0090616F">
        <w:rPr>
          <w:sz w:val="28"/>
          <w:szCs w:val="28"/>
        </w:rPr>
        <w:t>Удельно-Дуванейский</w:t>
      </w:r>
      <w:proofErr w:type="spellEnd"/>
      <w:r w:rsidR="0090616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 принять  меры по выполнению Плана.</w:t>
      </w:r>
    </w:p>
    <w:p w:rsidR="004A1D10" w:rsidRDefault="004A1D10" w:rsidP="004A1D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0616F">
        <w:rPr>
          <w:sz w:val="28"/>
          <w:szCs w:val="28"/>
        </w:rPr>
        <w:t xml:space="preserve">Рекомендовать администрации сельского поселения </w:t>
      </w:r>
      <w:r>
        <w:rPr>
          <w:sz w:val="28"/>
          <w:szCs w:val="28"/>
        </w:rPr>
        <w:t xml:space="preserve">систематически информировать население о ходе реализации </w:t>
      </w:r>
      <w:r w:rsidR="0090616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положений Послания Президента Республики Башкортостан Государственному Собранию – Курултаю Республики Башкортостан на 2017 год.</w:t>
      </w:r>
    </w:p>
    <w:p w:rsidR="004A1D10" w:rsidRDefault="004A1D10" w:rsidP="004A1D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</w:t>
      </w:r>
      <w:r w:rsidR="0090616F">
        <w:rPr>
          <w:sz w:val="28"/>
          <w:szCs w:val="28"/>
        </w:rPr>
        <w:t>постоянную комиссию по социально-гуманитарным вопросам (</w:t>
      </w:r>
      <w:proofErr w:type="spellStart"/>
      <w:r w:rsidR="0039206F">
        <w:rPr>
          <w:sz w:val="28"/>
          <w:szCs w:val="28"/>
        </w:rPr>
        <w:t>Л.К.Шабаева</w:t>
      </w:r>
      <w:proofErr w:type="spellEnd"/>
      <w:r w:rsidR="0039206F">
        <w:rPr>
          <w:sz w:val="28"/>
          <w:szCs w:val="28"/>
        </w:rPr>
        <w:t>)</w:t>
      </w:r>
    </w:p>
    <w:p w:rsidR="0039206F" w:rsidRDefault="0039206F" w:rsidP="004A1D10">
      <w:pPr>
        <w:ind w:firstLine="720"/>
        <w:jc w:val="both"/>
        <w:rPr>
          <w:sz w:val="28"/>
          <w:szCs w:val="28"/>
        </w:rPr>
      </w:pPr>
    </w:p>
    <w:p w:rsidR="0039206F" w:rsidRDefault="0039206F" w:rsidP="0039206F">
      <w:pPr>
        <w:rPr>
          <w:color w:val="000000"/>
          <w:sz w:val="28"/>
          <w:szCs w:val="28"/>
        </w:rPr>
      </w:pPr>
    </w:p>
    <w:p w:rsidR="0039206F" w:rsidRDefault="0039206F" w:rsidP="0039206F">
      <w:pPr>
        <w:rPr>
          <w:b/>
          <w:sz w:val="28"/>
          <w:szCs w:val="28"/>
        </w:rPr>
        <w:sectPr w:rsidR="0039206F" w:rsidSect="00195418"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Глава сельского поселения:                                                       Н.С.Жилина</w:t>
      </w:r>
    </w:p>
    <w:p w:rsidR="0039206F" w:rsidRDefault="0039206F" w:rsidP="0039206F">
      <w:pPr>
        <w:pStyle w:val="210"/>
        <w:shd w:val="clear" w:color="auto" w:fill="auto"/>
        <w:spacing w:line="240" w:lineRule="auto"/>
        <w:ind w:firstLine="709"/>
      </w:pPr>
      <w:r>
        <w:lastRenderedPageBreak/>
        <w:t>Приложение</w:t>
      </w:r>
    </w:p>
    <w:p w:rsidR="0039206F" w:rsidRDefault="0039206F" w:rsidP="0039206F">
      <w:pPr>
        <w:pStyle w:val="210"/>
        <w:shd w:val="clear" w:color="auto" w:fill="auto"/>
        <w:tabs>
          <w:tab w:val="left" w:leader="underscore" w:pos="13038"/>
        </w:tabs>
        <w:spacing w:line="240" w:lineRule="auto"/>
        <w:ind w:firstLine="709"/>
      </w:pPr>
      <w:r>
        <w:t xml:space="preserve">к решению Совета сельского поселения </w:t>
      </w:r>
    </w:p>
    <w:p w:rsidR="0039206F" w:rsidRDefault="0039206F" w:rsidP="0039206F">
      <w:pPr>
        <w:pStyle w:val="210"/>
        <w:shd w:val="clear" w:color="auto" w:fill="auto"/>
        <w:tabs>
          <w:tab w:val="left" w:leader="underscore" w:pos="13038"/>
        </w:tabs>
        <w:spacing w:line="240" w:lineRule="auto"/>
        <w:ind w:firstLine="709"/>
      </w:pPr>
      <w:proofErr w:type="spellStart"/>
      <w:r>
        <w:t>Удельно-Дуванейский</w:t>
      </w:r>
      <w:proofErr w:type="spellEnd"/>
      <w:r>
        <w:t xml:space="preserve"> сельсовет </w:t>
      </w:r>
    </w:p>
    <w:p w:rsidR="0039206F" w:rsidRDefault="0039206F" w:rsidP="0039206F">
      <w:pPr>
        <w:pStyle w:val="210"/>
        <w:shd w:val="clear" w:color="auto" w:fill="auto"/>
        <w:tabs>
          <w:tab w:val="left" w:leader="underscore" w:pos="13038"/>
        </w:tabs>
        <w:spacing w:line="240" w:lineRule="auto"/>
        <w:ind w:firstLine="709"/>
      </w:pPr>
      <w:r>
        <w:t xml:space="preserve">муниципального района </w:t>
      </w:r>
    </w:p>
    <w:p w:rsidR="0039206F" w:rsidRDefault="0039206F" w:rsidP="0039206F">
      <w:pPr>
        <w:pStyle w:val="210"/>
        <w:shd w:val="clear" w:color="auto" w:fill="auto"/>
        <w:tabs>
          <w:tab w:val="left" w:leader="underscore" w:pos="13038"/>
        </w:tabs>
        <w:spacing w:line="240" w:lineRule="auto"/>
        <w:ind w:firstLine="709"/>
      </w:pPr>
      <w:r>
        <w:t xml:space="preserve">Благовещенский район </w:t>
      </w:r>
      <w:proofErr w:type="spellStart"/>
      <w:r>
        <w:t>район</w:t>
      </w:r>
      <w:proofErr w:type="spellEnd"/>
      <w:r>
        <w:t xml:space="preserve"> Республики Башкортостан</w:t>
      </w:r>
    </w:p>
    <w:p w:rsidR="0039206F" w:rsidRDefault="0039206F" w:rsidP="0039206F">
      <w:pPr>
        <w:pStyle w:val="210"/>
        <w:shd w:val="clear" w:color="auto" w:fill="auto"/>
        <w:tabs>
          <w:tab w:val="left" w:leader="underscore" w:pos="13038"/>
        </w:tabs>
        <w:spacing w:line="240" w:lineRule="auto"/>
        <w:ind w:firstLine="709"/>
      </w:pPr>
      <w:r>
        <w:t xml:space="preserve"> от 28 марта 2017 года №22-1.</w:t>
      </w:r>
    </w:p>
    <w:p w:rsidR="0039206F" w:rsidRDefault="0039206F" w:rsidP="0039206F">
      <w:pPr>
        <w:pStyle w:val="35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</w:t>
      </w:r>
    </w:p>
    <w:p w:rsidR="0039206F" w:rsidRDefault="0039206F" w:rsidP="0039206F">
      <w:pPr>
        <w:pStyle w:val="210"/>
        <w:shd w:val="clear" w:color="auto" w:fill="auto"/>
        <w:spacing w:line="240" w:lineRule="auto"/>
        <w:ind w:firstLine="709"/>
        <w:jc w:val="center"/>
      </w:pPr>
      <w:r>
        <w:t xml:space="preserve">мероприятий по реализации в сельском поселении </w:t>
      </w:r>
      <w:proofErr w:type="spellStart"/>
      <w:r>
        <w:t>Удельно-Дуванейский</w:t>
      </w:r>
      <w:proofErr w:type="spellEnd"/>
      <w:r>
        <w:t xml:space="preserve">  сельсовет муниципального района </w:t>
      </w:r>
    </w:p>
    <w:p w:rsidR="0039206F" w:rsidRDefault="0039206F" w:rsidP="0039206F">
      <w:pPr>
        <w:pStyle w:val="210"/>
        <w:shd w:val="clear" w:color="auto" w:fill="auto"/>
        <w:spacing w:line="240" w:lineRule="auto"/>
        <w:ind w:firstLine="709"/>
        <w:jc w:val="center"/>
      </w:pPr>
      <w:proofErr w:type="spellStart"/>
      <w:r>
        <w:t>Удельно-Дуванейский</w:t>
      </w:r>
      <w:proofErr w:type="spellEnd"/>
      <w:r>
        <w:t xml:space="preserve"> район основных Положений Послания Главы Республики Башкортостан</w:t>
      </w:r>
    </w:p>
    <w:p w:rsidR="0039206F" w:rsidRDefault="0039206F" w:rsidP="0039206F">
      <w:pPr>
        <w:pStyle w:val="210"/>
        <w:shd w:val="clear" w:color="auto" w:fill="auto"/>
        <w:spacing w:line="240" w:lineRule="auto"/>
        <w:ind w:firstLine="709"/>
        <w:jc w:val="center"/>
      </w:pPr>
      <w:r>
        <w:t xml:space="preserve"> Государственному Собранию-Курултаю Республики Башкортостан на 2017 год</w:t>
      </w:r>
      <w:r>
        <w:br/>
        <w:t>«Ключевая задача - последовательная модернизация государственного, муниципального и общественного управления»</w:t>
      </w:r>
    </w:p>
    <w:p w:rsidR="0039206F" w:rsidRDefault="0039206F" w:rsidP="0039206F">
      <w:pPr>
        <w:pStyle w:val="210"/>
        <w:shd w:val="clear" w:color="auto" w:fill="auto"/>
        <w:spacing w:line="240" w:lineRule="auto"/>
        <w:ind w:firstLine="709"/>
        <w:jc w:val="center"/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410"/>
        <w:gridCol w:w="3765"/>
        <w:gridCol w:w="2512"/>
      </w:tblGrid>
      <w:tr w:rsidR="0039206F" w:rsidTr="00392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10pt"/>
              </w:rPr>
              <w:t>№</w:t>
            </w:r>
          </w:p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rStyle w:val="24"/>
              </w:rPr>
              <w:t>п</w:t>
            </w:r>
            <w:proofErr w:type="spell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Мероприятия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Ответственные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ind w:firstLine="50"/>
              <w:jc w:val="left"/>
            </w:pPr>
            <w:r>
              <w:rPr>
                <w:rStyle w:val="24"/>
              </w:rPr>
              <w:t>Сроки</w:t>
            </w:r>
            <w:r>
              <w:t xml:space="preserve"> </w:t>
            </w:r>
            <w:r>
              <w:rPr>
                <w:rStyle w:val="24"/>
              </w:rPr>
              <w:t xml:space="preserve">исполнения </w:t>
            </w:r>
          </w:p>
        </w:tc>
      </w:tr>
      <w:tr w:rsidR="0039206F" w:rsidTr="0039206F">
        <w:tc>
          <w:tcPr>
            <w:tcW w:w="1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ind w:firstLine="709"/>
              <w:jc w:val="center"/>
            </w:pPr>
            <w:proofErr w:type="spellStart"/>
            <w:r>
              <w:rPr>
                <w:rStyle w:val="210pt"/>
              </w:rPr>
              <w:t>I.</w:t>
            </w:r>
            <w:r>
              <w:rPr>
                <w:rStyle w:val="212pt"/>
              </w:rPr>
              <w:t>Нормативно-правовое</w:t>
            </w:r>
            <w:proofErr w:type="spellEnd"/>
            <w:r>
              <w:rPr>
                <w:rStyle w:val="212pt"/>
              </w:rPr>
              <w:t xml:space="preserve"> обеспечение реализации мероприятий</w:t>
            </w:r>
          </w:p>
        </w:tc>
      </w:tr>
      <w:tr w:rsidR="0039206F" w:rsidTr="00392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ind w:right="-108"/>
              <w:jc w:val="left"/>
            </w:pPr>
            <w:r>
              <w:rPr>
                <w:rStyle w:val="210pt"/>
              </w:rPr>
              <w:t>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 xml:space="preserve">Организация работы по нормативно-правовому обеспечению в 2017 году основных положений Послания Главы Республики Башкортостан Государственному Собранию - Курултаю Республики Башкортостан согласно Федерального закона </w:t>
            </w:r>
            <w:r>
              <w:rPr>
                <w:rStyle w:val="210pt"/>
              </w:rPr>
              <w:t xml:space="preserve">№ </w:t>
            </w:r>
            <w:r>
              <w:rPr>
                <w:rStyle w:val="24"/>
              </w:rPr>
              <w:t xml:space="preserve">131-ФЗ «Об общих принципах организации местного самоуправления в Российской Федерации» и Устава Сельского поселения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сельсовет муниципального района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район Республики Башкортостан.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Совет и</w:t>
            </w:r>
            <w:r>
              <w:t xml:space="preserve"> </w:t>
            </w:r>
            <w:r>
              <w:rPr>
                <w:rStyle w:val="24"/>
              </w:rPr>
              <w:t>Администрация</w:t>
            </w:r>
            <w:r>
              <w:t xml:space="preserve"> </w:t>
            </w:r>
            <w:r>
              <w:rPr>
                <w:rStyle w:val="24"/>
              </w:rPr>
              <w:t xml:space="preserve">СП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сельсовет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>В течение года</w:t>
            </w:r>
          </w:p>
        </w:tc>
      </w:tr>
      <w:tr w:rsidR="0039206F" w:rsidTr="00392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t>2.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>Осуществление нормативно-правового регулирования решения вопросов местного значения органами местного самоуправления МР с участием органов местного самоуправления сельских поселений в рамках межмуниципального сотрудничества и реализации мер, определенных в 2-х сторонних соглашениях.</w:t>
            </w:r>
          </w:p>
          <w:p w:rsidR="0039206F" w:rsidRDefault="0039206F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 xml:space="preserve">Активное привлечение субъектов правотворческой инициативы при разработке муниципальных правовых актов, управленческих решений в сфере социально экономического развития, бюджетного процесса, </w:t>
            </w:r>
            <w:r>
              <w:rPr>
                <w:rStyle w:val="24"/>
              </w:rPr>
              <w:lastRenderedPageBreak/>
              <w:t>реализации целевых программ.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lastRenderedPageBreak/>
              <w:t>Совет и</w:t>
            </w:r>
            <w:r>
              <w:t xml:space="preserve"> </w:t>
            </w:r>
            <w:r>
              <w:rPr>
                <w:rStyle w:val="24"/>
              </w:rPr>
              <w:t xml:space="preserve">СП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сельсовет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>В течение</w:t>
            </w:r>
            <w:r>
              <w:rPr>
                <w:rStyle w:val="212pt"/>
              </w:rPr>
              <w:t xml:space="preserve"> </w:t>
            </w:r>
            <w:r>
              <w:rPr>
                <w:rStyle w:val="24"/>
              </w:rPr>
              <w:t>года</w:t>
            </w:r>
          </w:p>
        </w:tc>
      </w:tr>
      <w:tr w:rsidR="0039206F" w:rsidTr="00392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Pr="00185D87" w:rsidRDefault="0039206F">
            <w:pPr>
              <w:pStyle w:val="21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85D87">
              <w:rPr>
                <w:rStyle w:val="27"/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 xml:space="preserve">Обеспечение мер, направленных на повышение качества разрабатываемых и принимаемых нормативно-правовых документов органами местного самоуправления. Активно использовать для этого Положения и требования об </w:t>
            </w:r>
            <w:proofErr w:type="spellStart"/>
            <w:r>
              <w:rPr>
                <w:rStyle w:val="24"/>
              </w:rPr>
              <w:t>антикоррупционной</w:t>
            </w:r>
            <w:proofErr w:type="spellEnd"/>
            <w:r>
              <w:rPr>
                <w:rStyle w:val="24"/>
              </w:rPr>
              <w:t xml:space="preserve"> экспертизе муниципальных актов, проведении публичных слушаний, другие формы предварительного рассмотрения, обсуждения, согласования и рассмотрения проектов нормативных актов с участием общественности, юридических служб, органов прокуратуры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Совет и</w:t>
            </w:r>
            <w:r>
              <w:t xml:space="preserve"> </w:t>
            </w:r>
            <w:r>
              <w:rPr>
                <w:rStyle w:val="24"/>
              </w:rPr>
              <w:t xml:space="preserve">СП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сельсовет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В течение</w:t>
            </w:r>
            <w:r>
              <w:t xml:space="preserve"> </w:t>
            </w:r>
            <w:r>
              <w:rPr>
                <w:rStyle w:val="24"/>
              </w:rPr>
              <w:t>года</w:t>
            </w:r>
          </w:p>
        </w:tc>
      </w:tr>
      <w:tr w:rsidR="0039206F" w:rsidTr="00392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>Проведение постоянного мониторинга действующих муниципальных нормативных правовых актов, внесение в них изменений и дополнений с учетом совершенствования федерального и республиканского законодательства, а также общественной инициативы и предложений субъектов правотворчества.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Совет и</w:t>
            </w:r>
            <w:r>
              <w:t xml:space="preserve"> Администрация </w:t>
            </w:r>
            <w:r>
              <w:rPr>
                <w:rStyle w:val="24"/>
              </w:rPr>
              <w:t xml:space="preserve">СП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сельсовет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регулярно</w:t>
            </w:r>
          </w:p>
        </w:tc>
      </w:tr>
      <w:tr w:rsidR="0039206F" w:rsidTr="0039206F">
        <w:tc>
          <w:tcPr>
            <w:tcW w:w="1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ind w:firstLine="709"/>
              <w:jc w:val="center"/>
              <w:rPr>
                <w:rStyle w:val="24"/>
              </w:rPr>
            </w:pPr>
            <w:r>
              <w:rPr>
                <w:rStyle w:val="212pt"/>
              </w:rPr>
              <w:t>2.Дальнейшее совершенствование муниципального и общественного управления</w:t>
            </w:r>
          </w:p>
        </w:tc>
      </w:tr>
      <w:tr w:rsidR="0039206F" w:rsidTr="00392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Освоение новых методов стратегического планирования на основе поддержки, гражданской деловой инициативы, использования муниципальных и общественных ресурсов ( институтов), бюджетных и иных источников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 xml:space="preserve">Совет и Администрация СП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сельсовет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в течение года</w:t>
            </w:r>
          </w:p>
        </w:tc>
      </w:tr>
      <w:tr w:rsidR="0039206F" w:rsidTr="00392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t>2.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>Направление усилий органов местного самоуправления на решение приоритетных задач - увеличения доходов населения, достижение инвестиционного роста, наполняемости местных бюджетов.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 xml:space="preserve">Совет и Администрация СП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сельсовет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в течение года</w:t>
            </w:r>
          </w:p>
        </w:tc>
      </w:tr>
      <w:tr w:rsidR="0039206F" w:rsidTr="00392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>Усиление внимания и поддержки в деле повышения квалификации и профессиональной переподготовки, специалистов, организации непрерывного образования руководителей и работников органов местного самоуправления, муниципальных учреждений, депутатского корпуса, в частности из числа молодых депутатов.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 xml:space="preserve">Совет и Администрация СП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сельсовет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в течение года</w:t>
            </w:r>
          </w:p>
        </w:tc>
      </w:tr>
      <w:tr w:rsidR="0039206F" w:rsidTr="00392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t>4.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06F" w:rsidRDefault="0039206F" w:rsidP="0039206F">
            <w:pPr>
              <w:pStyle w:val="210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>
              <w:rPr>
                <w:rStyle w:val="24"/>
              </w:rPr>
              <w:t xml:space="preserve">Активное участие и использование современных систем автоматизации, электронных систем в осуществлении административных процессов в рамках обеспечения открытости гласности деятельности органов местного самоуправления, развития их информационно-аналитической </w:t>
            </w:r>
            <w:r>
              <w:rPr>
                <w:rStyle w:val="24"/>
              </w:rPr>
              <w:lastRenderedPageBreak/>
              <w:t>базы, в частности «Электронное Правительство» информационный портал «Депутаты республики», систему электронного документооборота, сайт администрации, местное телевидение, редакцию газеты «Панорама» и др.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lastRenderedPageBreak/>
              <w:t>Совет и</w:t>
            </w:r>
            <w:r>
              <w:t xml:space="preserve"> </w:t>
            </w:r>
            <w:r>
              <w:rPr>
                <w:rStyle w:val="24"/>
              </w:rPr>
              <w:t>Администрация</w:t>
            </w:r>
            <w:r>
              <w:t xml:space="preserve"> </w:t>
            </w:r>
            <w:r>
              <w:rPr>
                <w:rStyle w:val="24"/>
              </w:rPr>
              <w:t xml:space="preserve">СП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сельсовет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в течение года</w:t>
            </w:r>
          </w:p>
        </w:tc>
      </w:tr>
      <w:tr w:rsidR="0039206F" w:rsidTr="0039206F">
        <w:tc>
          <w:tcPr>
            <w:tcW w:w="1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ind w:firstLine="709"/>
              <w:jc w:val="center"/>
            </w:pPr>
            <w:r>
              <w:rPr>
                <w:rStyle w:val="24"/>
                <w:b/>
              </w:rPr>
              <w:lastRenderedPageBreak/>
              <w:t>3.</w:t>
            </w:r>
            <w:r>
              <w:rPr>
                <w:rStyle w:val="24"/>
              </w:rPr>
              <w:t xml:space="preserve"> </w:t>
            </w:r>
            <w:r>
              <w:rPr>
                <w:rStyle w:val="212pt"/>
              </w:rPr>
              <w:t>Решение задач экономического развития в рамках целевых программ и приоритетных проектов (здравоохранение,</w:t>
            </w:r>
          </w:p>
          <w:p w:rsidR="0039206F" w:rsidRDefault="0039206F">
            <w:pPr>
              <w:pStyle w:val="210"/>
              <w:shd w:val="clear" w:color="auto" w:fill="auto"/>
              <w:spacing w:line="240" w:lineRule="auto"/>
              <w:ind w:firstLine="709"/>
              <w:jc w:val="center"/>
              <w:rPr>
                <w:rStyle w:val="24"/>
              </w:rPr>
            </w:pPr>
            <w:r>
              <w:rPr>
                <w:rStyle w:val="212pt"/>
              </w:rPr>
              <w:t>образование, строительство и ЖКХ, местный агропромышленный комплекс)</w:t>
            </w:r>
          </w:p>
        </w:tc>
      </w:tr>
      <w:tr w:rsidR="0039206F" w:rsidTr="00392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  <w:rPr>
                <w:b/>
              </w:rPr>
            </w:pPr>
            <w:r>
              <w:rPr>
                <w:rStyle w:val="212pt"/>
                <w:b w:val="0"/>
              </w:rPr>
              <w:t>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 xml:space="preserve">Направление усилий органов местного самоуправления на обеспечение успешного и эффективного решения задач социально-экономического развития сельского поселения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сельсовет в 2017 году, на выполнение целевых индикаторов и показателей по всем отраслям и сферам деятельности.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 xml:space="preserve">Совет и Администрация СП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сельсовет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в течение года</w:t>
            </w:r>
          </w:p>
        </w:tc>
      </w:tr>
      <w:tr w:rsidR="0039206F" w:rsidTr="00392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t>2.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06F" w:rsidRDefault="0039206F" w:rsidP="0039206F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 xml:space="preserve">Реализация задач в области экономической, финансовой и налоговой политики, увеличение доходной части местного бюджета и обеспечение решения на этой основе собственных проектов развития территории. Внедрение современных организационных и практических мер, новых форм и методов взаимодействия по достижению полноты и своевременности поступления налоговых и неналоговых доходов. Направить усилия на обеспечение финансовой устойчивости бюджета сельского поселения. Развитие доходного потенциала Сельского поселения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сельсовет муниципального района на основе расширения налогооблагаемой базы и повышения собираемости налогов и платежей и другие.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Администрация</w:t>
            </w:r>
            <w:r>
              <w:t xml:space="preserve"> </w:t>
            </w:r>
            <w:r>
              <w:rPr>
                <w:rStyle w:val="24"/>
              </w:rPr>
              <w:t xml:space="preserve">СП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сельсовет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в течение года</w:t>
            </w:r>
          </w:p>
        </w:tc>
      </w:tr>
      <w:tr w:rsidR="0039206F" w:rsidTr="00392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 xml:space="preserve">Принятие мер и активизация работы по поиску дополнительных источников доходов в местные бюджеты на основе организации полного учета и регистрации действующих хозяйствующих субъектов, объектов недвижимости, участия в федеральных и республиканских программах, проектах, </w:t>
            </w:r>
            <w:proofErr w:type="spellStart"/>
            <w:r>
              <w:rPr>
                <w:rStyle w:val="24"/>
              </w:rPr>
              <w:t>грантовых</w:t>
            </w:r>
            <w:proofErr w:type="spellEnd"/>
            <w:r>
              <w:rPr>
                <w:rStyle w:val="24"/>
              </w:rPr>
              <w:t xml:space="preserve"> мероприятиях.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100"/>
              </w:rPr>
              <w:t xml:space="preserve">Администрация </w:t>
            </w:r>
            <w:r>
              <w:rPr>
                <w:rStyle w:val="24"/>
              </w:rPr>
              <w:t xml:space="preserve">СП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сельсовет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в течение года</w:t>
            </w:r>
          </w:p>
        </w:tc>
      </w:tr>
      <w:tr w:rsidR="0039206F" w:rsidTr="00392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bookmarkStart w:id="0" w:name="_GoBack"/>
            <w:bookmarkEnd w:id="0"/>
            <w:r>
              <w:rPr>
                <w:rStyle w:val="24"/>
              </w:rPr>
              <w:t>4.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 xml:space="preserve">Обеспечение развитие местного агропромышленного комплекса на основе реализации действующих программ и проектов, достижения целевых индикаторов в области полеводства, животноводства и других отраслях, активно стимулировать развитие больших и малых </w:t>
            </w:r>
            <w:r>
              <w:rPr>
                <w:rStyle w:val="24"/>
              </w:rPr>
              <w:lastRenderedPageBreak/>
              <w:t>сельхозпредприятий, личных подсобных хозяйств граждан, начинающих производителей сельхозпродукции.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lastRenderedPageBreak/>
              <w:t xml:space="preserve">Совет и Администрация СП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сельсовет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>в течение года</w:t>
            </w:r>
          </w:p>
        </w:tc>
      </w:tr>
      <w:tr w:rsidR="0039206F" w:rsidTr="0039206F">
        <w:tc>
          <w:tcPr>
            <w:tcW w:w="1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ind w:firstLine="709"/>
              <w:jc w:val="center"/>
              <w:rPr>
                <w:rStyle w:val="24"/>
              </w:rPr>
            </w:pPr>
            <w:r>
              <w:rPr>
                <w:rStyle w:val="212pt"/>
              </w:rPr>
              <w:lastRenderedPageBreak/>
              <w:t>4. Территориальное и муниципальное развитие.</w:t>
            </w:r>
          </w:p>
        </w:tc>
      </w:tr>
      <w:tr w:rsidR="0039206F" w:rsidTr="00392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>Обеспечение устойчивого и стабильного территориального и муниципального развития на основе развития производства, создания новых рабочих мест, улучшения условий труда и отдыха граждан, благоустройства населенных пунктов и другие.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Совет и</w:t>
            </w:r>
            <w:r>
              <w:t xml:space="preserve"> </w:t>
            </w:r>
            <w:r>
              <w:rPr>
                <w:rStyle w:val="24"/>
              </w:rPr>
              <w:t>Администрация</w:t>
            </w:r>
            <w:r>
              <w:t xml:space="preserve"> </w:t>
            </w:r>
            <w:r>
              <w:rPr>
                <w:rStyle w:val="24"/>
              </w:rPr>
              <w:t xml:space="preserve">СП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сельсовет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в течение года</w:t>
            </w:r>
          </w:p>
        </w:tc>
      </w:tr>
      <w:tr w:rsidR="0039206F" w:rsidTr="00392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>Выполнение работ по строительств}, ремонт} и содержанию дорог местного значения. Регулярный контроль и решение вопросов по благоустройству и обустройству элементов автомобильных дорог и уличной сети.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Администрация</w:t>
            </w:r>
            <w:r>
              <w:t xml:space="preserve"> </w:t>
            </w:r>
            <w:r>
              <w:rPr>
                <w:rStyle w:val="24"/>
              </w:rPr>
              <w:t xml:space="preserve">СП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сельсовет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регулярно</w:t>
            </w:r>
          </w:p>
        </w:tc>
      </w:tr>
      <w:tr w:rsidR="0039206F" w:rsidTr="00392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 xml:space="preserve">Содействие дальнейшему развитию малого и среднего бизнеса в поселении. Развитие делового климата и партнерских отношений в вопросах </w:t>
            </w:r>
            <w:proofErr w:type="spellStart"/>
            <w:r>
              <w:rPr>
                <w:rStyle w:val="24"/>
              </w:rPr>
              <w:t>софинансирования</w:t>
            </w:r>
            <w:proofErr w:type="spellEnd"/>
            <w:r>
              <w:rPr>
                <w:rStyle w:val="24"/>
              </w:rPr>
              <w:t xml:space="preserve"> социально-значимых проектов, формирование эффективной инвестиционной инфраструктуры. Реализация программы поддержки предпринимателей за счет республиканского и местного бюджетов.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Администрация</w:t>
            </w:r>
            <w:r>
              <w:t xml:space="preserve"> </w:t>
            </w:r>
            <w:r>
              <w:rPr>
                <w:rStyle w:val="24"/>
              </w:rPr>
              <w:t xml:space="preserve">СП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сельсовет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>весь период</w:t>
            </w:r>
          </w:p>
        </w:tc>
      </w:tr>
      <w:tr w:rsidR="0039206F" w:rsidTr="00392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100"/>
              </w:rPr>
              <w:t>4.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06F" w:rsidRDefault="0039206F" w:rsidP="0039206F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 xml:space="preserve">Реализация планов и проектов в рамках объявленного 2017 года Годом экологии и особо охраняемых природных территорий. Организация и проведение широкомасштабных экологических мероприятий, акций, конкурсов </w:t>
            </w:r>
            <w:proofErr w:type="spellStart"/>
            <w:r>
              <w:rPr>
                <w:rStyle w:val="24"/>
              </w:rPr>
              <w:t>благоустроительных</w:t>
            </w:r>
            <w:proofErr w:type="spellEnd"/>
            <w:r>
              <w:rPr>
                <w:rStyle w:val="24"/>
              </w:rPr>
              <w:t xml:space="preserve"> работ с привлечением и участием актива, населения, учащихся и молодежи села.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 xml:space="preserve">Администрация СП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сельсовет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>в течение года</w:t>
            </w:r>
          </w:p>
        </w:tc>
      </w:tr>
      <w:tr w:rsidR="0039206F" w:rsidTr="0039206F">
        <w:tc>
          <w:tcPr>
            <w:tcW w:w="1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ind w:firstLine="709"/>
              <w:jc w:val="center"/>
              <w:rPr>
                <w:rStyle w:val="24"/>
              </w:rPr>
            </w:pPr>
            <w:r>
              <w:rPr>
                <w:rStyle w:val="212pt"/>
              </w:rPr>
              <w:t>5. Общественная стабильность и развитие институтов гражданского общества</w:t>
            </w:r>
          </w:p>
        </w:tc>
      </w:tr>
      <w:tr w:rsidR="0039206F" w:rsidTr="00392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  <w:rPr>
                <w:b/>
              </w:rPr>
            </w:pPr>
            <w:r>
              <w:rPr>
                <w:rStyle w:val="212pt"/>
                <w:b w:val="0"/>
              </w:rPr>
              <w:t>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06F" w:rsidRDefault="0039206F" w:rsidP="0039206F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>Реализация мер по сохранению и укреплению общественно-политической и экономической стабильности в сельском поселении, по развитию гражданской активности, обеспечению общественной поддержки проводимой политики сельского поселения, политического курса руководства страны и республики.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100"/>
              </w:rPr>
              <w:t xml:space="preserve">Совет </w:t>
            </w:r>
            <w:r>
              <w:rPr>
                <w:rStyle w:val="24"/>
              </w:rPr>
              <w:t xml:space="preserve">и Администрация СП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сельсовет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>постоянно</w:t>
            </w:r>
          </w:p>
        </w:tc>
      </w:tr>
      <w:tr w:rsidR="0039206F" w:rsidTr="00392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>Осуществление эффективного взаимодействия органов местного самоуправления с институтами гражданского общества, бизнес структурами, общественными организациями и национально-</w:t>
            </w:r>
            <w:r>
              <w:rPr>
                <w:rStyle w:val="24"/>
              </w:rPr>
              <w:lastRenderedPageBreak/>
              <w:t>культурными объединениями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100"/>
              </w:rPr>
              <w:lastRenderedPageBreak/>
              <w:t xml:space="preserve">Совет </w:t>
            </w:r>
            <w:r>
              <w:rPr>
                <w:rStyle w:val="24"/>
              </w:rPr>
              <w:t xml:space="preserve">и </w:t>
            </w:r>
            <w:r>
              <w:rPr>
                <w:rStyle w:val="2100"/>
              </w:rPr>
              <w:t xml:space="preserve">Администрация </w:t>
            </w:r>
            <w:r>
              <w:rPr>
                <w:rStyle w:val="24"/>
              </w:rPr>
              <w:t xml:space="preserve">СП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сельсовет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100"/>
              </w:rPr>
              <w:t>весь период</w:t>
            </w:r>
          </w:p>
        </w:tc>
      </w:tr>
      <w:tr w:rsidR="0039206F" w:rsidTr="00392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Pr="008A418C" w:rsidRDefault="0039206F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A418C">
              <w:rPr>
                <w:rStyle w:val="2CenturyGothic"/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>Дальнейшее улучшение и совершенствование работы с обращениями граждан. Регулярно проводить выездные приемы, встречи, сходы и собрания граждан по волнующим вопросам и проблемам. Принятие действенных мер по решению этих вопросов.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100"/>
              </w:rPr>
              <w:t xml:space="preserve">Совет и Администрация </w:t>
            </w:r>
            <w:r>
              <w:rPr>
                <w:rStyle w:val="24"/>
              </w:rPr>
              <w:t xml:space="preserve">СП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сельсовет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100"/>
              </w:rPr>
              <w:t>вес период</w:t>
            </w:r>
          </w:p>
        </w:tc>
      </w:tr>
      <w:tr w:rsidR="0039206F" w:rsidTr="00392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>Консолидация усилий общества, жителей района на обеспечение гражданского мира и межнационального согласия, па недопустимость экстремистских проявлений, на дальнейшее обеспечение многовековых традиций дружбы между народами.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Администрация</w:t>
            </w:r>
            <w:r>
              <w:t xml:space="preserve"> </w:t>
            </w:r>
            <w:r>
              <w:rPr>
                <w:rStyle w:val="24"/>
              </w:rPr>
              <w:t xml:space="preserve">СП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сельсовет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постоянно</w:t>
            </w:r>
          </w:p>
        </w:tc>
      </w:tr>
      <w:tr w:rsidR="0039206F" w:rsidTr="00392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>Достижение реальных улучшений в районе в борьбе с преступностью и правонарушениями. наркоманией, алкоголизмом. коррупцией, терроризмом и экстремизмом, широкое привлечение для этого правоохранительных органов, общественных институтов правоохранительного характера. Принятие дополнительных мер по обеспечению безопасности на дорогах, по контролю за соблюдением общественного правопорядка в местах проведения массовых мероприятий, внедрение и использование для этого систем видеонаблюдения, других современных технологий.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 xml:space="preserve">Администрация СП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сельсовет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В течение всего</w:t>
            </w:r>
            <w:r>
              <w:t xml:space="preserve"> </w:t>
            </w:r>
            <w:r>
              <w:rPr>
                <w:rStyle w:val="24"/>
              </w:rPr>
              <w:t>периода</w:t>
            </w:r>
          </w:p>
        </w:tc>
      </w:tr>
      <w:tr w:rsidR="0039206F" w:rsidTr="00392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6.</w:t>
            </w:r>
          </w:p>
          <w:p w:rsidR="0039206F" w:rsidRDefault="0039206F">
            <w:pPr>
              <w:pStyle w:val="210"/>
              <w:shd w:val="clear" w:color="auto" w:fill="auto"/>
              <w:spacing w:line="240" w:lineRule="auto"/>
              <w:ind w:firstLine="709"/>
              <w:jc w:val="left"/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 xml:space="preserve">Противодействие коррупции, объединение усилий органов местного самоуправления, общественных институтов, средств массовой информации в реализации мер </w:t>
            </w:r>
            <w:proofErr w:type="spellStart"/>
            <w:r>
              <w:rPr>
                <w:rStyle w:val="24"/>
              </w:rPr>
              <w:t>антикоррупционного</w:t>
            </w:r>
            <w:proofErr w:type="spellEnd"/>
            <w:r>
              <w:rPr>
                <w:rStyle w:val="24"/>
              </w:rPr>
              <w:t xml:space="preserve"> законодательства.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Совет и</w:t>
            </w:r>
            <w:r>
              <w:t xml:space="preserve"> </w:t>
            </w:r>
            <w:r>
              <w:rPr>
                <w:rStyle w:val="24"/>
              </w:rPr>
              <w:t>Администрация</w:t>
            </w:r>
            <w:r>
              <w:t xml:space="preserve"> </w:t>
            </w:r>
            <w:r>
              <w:rPr>
                <w:rStyle w:val="24"/>
              </w:rPr>
              <w:t xml:space="preserve">СП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сельсовет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весь</w:t>
            </w:r>
            <w:r>
              <w:t xml:space="preserve"> </w:t>
            </w:r>
            <w:r>
              <w:rPr>
                <w:rStyle w:val="24"/>
              </w:rPr>
              <w:t>период</w:t>
            </w:r>
          </w:p>
        </w:tc>
      </w:tr>
      <w:tr w:rsidR="0039206F" w:rsidTr="00392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>Активное участие в мероприятиях , посвященных 100-легию Великой Октябрьской революции и 100-летию образования Республики Башкортостан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100"/>
              </w:rPr>
              <w:t>Совет и</w:t>
            </w:r>
            <w:r>
              <w:t xml:space="preserve"> </w:t>
            </w:r>
            <w:r>
              <w:rPr>
                <w:rStyle w:val="2100"/>
              </w:rPr>
              <w:t xml:space="preserve">Администрация </w:t>
            </w:r>
            <w:r>
              <w:rPr>
                <w:rStyle w:val="24"/>
              </w:rPr>
              <w:t xml:space="preserve">СП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сельсовет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100"/>
              </w:rPr>
              <w:t>весь период</w:t>
            </w:r>
          </w:p>
        </w:tc>
      </w:tr>
      <w:tr w:rsidR="0039206F" w:rsidTr="00392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 w:rsidP="008A418C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</w:rPr>
              <w:t>Организация и участие в общественно-значимых праздничных, юбилейных и иных мероприятиях, посвященных Дню Победы, Дню Республики,</w:t>
            </w:r>
            <w:r w:rsidR="008A418C">
              <w:rPr>
                <w:rStyle w:val="24"/>
              </w:rPr>
              <w:t xml:space="preserve"> праздничных мероприятий к 370-летию села Удельно-Дуваней</w:t>
            </w:r>
            <w:r>
              <w:rPr>
                <w:rStyle w:val="24"/>
              </w:rPr>
              <w:t xml:space="preserve"> и др.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100"/>
              </w:rPr>
              <w:t>Совет и</w:t>
            </w:r>
            <w:r>
              <w:t xml:space="preserve"> </w:t>
            </w:r>
            <w:r>
              <w:rPr>
                <w:rStyle w:val="2100"/>
              </w:rPr>
              <w:t xml:space="preserve">Администрация </w:t>
            </w:r>
            <w:r>
              <w:rPr>
                <w:rStyle w:val="24"/>
              </w:rPr>
              <w:t xml:space="preserve">СП </w:t>
            </w:r>
            <w:proofErr w:type="spellStart"/>
            <w:r>
              <w:rPr>
                <w:rStyle w:val="24"/>
              </w:rPr>
              <w:t>Удельно-Дуванейский</w:t>
            </w:r>
            <w:proofErr w:type="spellEnd"/>
            <w:r>
              <w:rPr>
                <w:rStyle w:val="24"/>
              </w:rPr>
              <w:t xml:space="preserve"> сельсовет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6F" w:rsidRDefault="0039206F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100"/>
              </w:rPr>
              <w:t>весь период</w:t>
            </w:r>
          </w:p>
        </w:tc>
      </w:tr>
    </w:tbl>
    <w:p w:rsidR="0039206F" w:rsidRDefault="0039206F" w:rsidP="0039206F">
      <w:pPr>
        <w:pStyle w:val="210"/>
        <w:shd w:val="clear" w:color="auto" w:fill="auto"/>
        <w:spacing w:line="240" w:lineRule="auto"/>
        <w:ind w:firstLine="709"/>
        <w:jc w:val="center"/>
      </w:pPr>
    </w:p>
    <w:p w:rsidR="0039206F" w:rsidRDefault="0039206F" w:rsidP="0039206F">
      <w:pPr>
        <w:pStyle w:val="210"/>
        <w:shd w:val="clear" w:color="auto" w:fill="auto"/>
        <w:spacing w:line="240" w:lineRule="auto"/>
        <w:ind w:firstLine="709"/>
        <w:jc w:val="center"/>
      </w:pPr>
    </w:p>
    <w:p w:rsidR="0039206F" w:rsidRDefault="00185D87" w:rsidP="0039206F">
      <w:pPr>
        <w:pStyle w:val="210"/>
        <w:shd w:val="clear" w:color="auto" w:fill="auto"/>
        <w:spacing w:line="240" w:lineRule="auto"/>
        <w:ind w:firstLine="709"/>
        <w:jc w:val="both"/>
      </w:pPr>
      <w:r>
        <w:t>Глава сельского поселения:                                                                                                                               Н.С.Жилина</w:t>
      </w:r>
      <w:r w:rsidR="0039206F">
        <w:t xml:space="preserve"> </w:t>
      </w:r>
    </w:p>
    <w:p w:rsidR="0039206F" w:rsidRPr="00CA5DF3" w:rsidRDefault="0039206F" w:rsidP="00185D87">
      <w:pPr>
        <w:pStyle w:val="210"/>
        <w:shd w:val="clear" w:color="auto" w:fill="auto"/>
        <w:spacing w:line="240" w:lineRule="auto"/>
        <w:ind w:firstLine="709"/>
        <w:jc w:val="left"/>
        <w:rPr>
          <w:b/>
          <w:sz w:val="28"/>
          <w:szCs w:val="28"/>
        </w:rPr>
      </w:pPr>
      <w:r>
        <w:lastRenderedPageBreak/>
        <w:t xml:space="preserve">      </w:t>
      </w:r>
      <w:r w:rsidR="00185D87">
        <w:t xml:space="preserve">            </w:t>
      </w:r>
    </w:p>
    <w:sectPr w:rsidR="0039206F" w:rsidRPr="00CA5DF3" w:rsidSect="0039206F">
      <w:pgSz w:w="16838" w:h="11906" w:orient="landscape"/>
      <w:pgMar w:top="851" w:right="35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5971"/>
    <w:rsid w:val="00074EDA"/>
    <w:rsid w:val="0009735D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15598"/>
    <w:rsid w:val="00134A03"/>
    <w:rsid w:val="00136734"/>
    <w:rsid w:val="00163DF0"/>
    <w:rsid w:val="00174A82"/>
    <w:rsid w:val="00177635"/>
    <w:rsid w:val="00177B34"/>
    <w:rsid w:val="00185D87"/>
    <w:rsid w:val="00195418"/>
    <w:rsid w:val="001B01B3"/>
    <w:rsid w:val="001C32FD"/>
    <w:rsid w:val="001D0118"/>
    <w:rsid w:val="001F1EF1"/>
    <w:rsid w:val="001F2B4B"/>
    <w:rsid w:val="001F4CBD"/>
    <w:rsid w:val="00204B51"/>
    <w:rsid w:val="002328DF"/>
    <w:rsid w:val="00236502"/>
    <w:rsid w:val="00266755"/>
    <w:rsid w:val="002730CD"/>
    <w:rsid w:val="00276A20"/>
    <w:rsid w:val="00277F8F"/>
    <w:rsid w:val="002827F8"/>
    <w:rsid w:val="002849B4"/>
    <w:rsid w:val="00286D02"/>
    <w:rsid w:val="00290BCC"/>
    <w:rsid w:val="002932CD"/>
    <w:rsid w:val="002942A3"/>
    <w:rsid w:val="002A39DB"/>
    <w:rsid w:val="002A41F8"/>
    <w:rsid w:val="002B5283"/>
    <w:rsid w:val="002C36CA"/>
    <w:rsid w:val="002C6FA2"/>
    <w:rsid w:val="002E6B10"/>
    <w:rsid w:val="002F76BB"/>
    <w:rsid w:val="00312B26"/>
    <w:rsid w:val="00315C16"/>
    <w:rsid w:val="00320DB9"/>
    <w:rsid w:val="00327639"/>
    <w:rsid w:val="00357078"/>
    <w:rsid w:val="00360024"/>
    <w:rsid w:val="00380A07"/>
    <w:rsid w:val="00380F59"/>
    <w:rsid w:val="00384081"/>
    <w:rsid w:val="0039206F"/>
    <w:rsid w:val="00395BD3"/>
    <w:rsid w:val="003E36BF"/>
    <w:rsid w:val="003E5693"/>
    <w:rsid w:val="0041107F"/>
    <w:rsid w:val="004239E6"/>
    <w:rsid w:val="00444252"/>
    <w:rsid w:val="0049718E"/>
    <w:rsid w:val="004A1D10"/>
    <w:rsid w:val="004A26BB"/>
    <w:rsid w:val="004B209A"/>
    <w:rsid w:val="004B493E"/>
    <w:rsid w:val="0050494C"/>
    <w:rsid w:val="005052AD"/>
    <w:rsid w:val="0050551D"/>
    <w:rsid w:val="005135AC"/>
    <w:rsid w:val="005317C6"/>
    <w:rsid w:val="0054167E"/>
    <w:rsid w:val="00554667"/>
    <w:rsid w:val="00581C2C"/>
    <w:rsid w:val="00584199"/>
    <w:rsid w:val="00595C3F"/>
    <w:rsid w:val="00597FBD"/>
    <w:rsid w:val="005B0190"/>
    <w:rsid w:val="005B6C16"/>
    <w:rsid w:val="005D69AB"/>
    <w:rsid w:val="005F1087"/>
    <w:rsid w:val="00603EC0"/>
    <w:rsid w:val="0061335D"/>
    <w:rsid w:val="006279B9"/>
    <w:rsid w:val="0063327A"/>
    <w:rsid w:val="006600FD"/>
    <w:rsid w:val="0066506B"/>
    <w:rsid w:val="00671271"/>
    <w:rsid w:val="006752BE"/>
    <w:rsid w:val="006977A3"/>
    <w:rsid w:val="006B2CA9"/>
    <w:rsid w:val="006B520C"/>
    <w:rsid w:val="006B5EDF"/>
    <w:rsid w:val="006C2A6C"/>
    <w:rsid w:val="006C4E61"/>
    <w:rsid w:val="006D265C"/>
    <w:rsid w:val="006E6AC8"/>
    <w:rsid w:val="00702E9C"/>
    <w:rsid w:val="00751DC4"/>
    <w:rsid w:val="0075602B"/>
    <w:rsid w:val="00766B41"/>
    <w:rsid w:val="00790258"/>
    <w:rsid w:val="00791971"/>
    <w:rsid w:val="00794E50"/>
    <w:rsid w:val="00796429"/>
    <w:rsid w:val="0079784A"/>
    <w:rsid w:val="007B1C44"/>
    <w:rsid w:val="007B46BD"/>
    <w:rsid w:val="007C1ADD"/>
    <w:rsid w:val="007D6FCE"/>
    <w:rsid w:val="007E6F5F"/>
    <w:rsid w:val="0081252B"/>
    <w:rsid w:val="00812B69"/>
    <w:rsid w:val="00824D46"/>
    <w:rsid w:val="00836E23"/>
    <w:rsid w:val="008510F8"/>
    <w:rsid w:val="00871EE2"/>
    <w:rsid w:val="00873D70"/>
    <w:rsid w:val="00886565"/>
    <w:rsid w:val="008A418C"/>
    <w:rsid w:val="008A56F7"/>
    <w:rsid w:val="008C07B3"/>
    <w:rsid w:val="008C29B1"/>
    <w:rsid w:val="008D5490"/>
    <w:rsid w:val="008D7BB3"/>
    <w:rsid w:val="008E0A0C"/>
    <w:rsid w:val="008E1B68"/>
    <w:rsid w:val="008F494F"/>
    <w:rsid w:val="0090616F"/>
    <w:rsid w:val="00924AE8"/>
    <w:rsid w:val="00931AE7"/>
    <w:rsid w:val="0093618D"/>
    <w:rsid w:val="00937213"/>
    <w:rsid w:val="00953A7B"/>
    <w:rsid w:val="00953AF9"/>
    <w:rsid w:val="00962E2A"/>
    <w:rsid w:val="00966C01"/>
    <w:rsid w:val="00975F2E"/>
    <w:rsid w:val="009B76A5"/>
    <w:rsid w:val="009C4DD8"/>
    <w:rsid w:val="00A009F2"/>
    <w:rsid w:val="00A034F2"/>
    <w:rsid w:val="00A44B4A"/>
    <w:rsid w:val="00A77A58"/>
    <w:rsid w:val="00A81FF1"/>
    <w:rsid w:val="00A82D9D"/>
    <w:rsid w:val="00AC3BD0"/>
    <w:rsid w:val="00AE08D2"/>
    <w:rsid w:val="00AE2E75"/>
    <w:rsid w:val="00AE5F1A"/>
    <w:rsid w:val="00AF7634"/>
    <w:rsid w:val="00B02968"/>
    <w:rsid w:val="00B07131"/>
    <w:rsid w:val="00B15562"/>
    <w:rsid w:val="00B20E49"/>
    <w:rsid w:val="00B2338E"/>
    <w:rsid w:val="00B32669"/>
    <w:rsid w:val="00B32BBB"/>
    <w:rsid w:val="00B54BE1"/>
    <w:rsid w:val="00B569A5"/>
    <w:rsid w:val="00B6209E"/>
    <w:rsid w:val="00B670ED"/>
    <w:rsid w:val="00B764C0"/>
    <w:rsid w:val="00B800E9"/>
    <w:rsid w:val="00B81374"/>
    <w:rsid w:val="00BB75F4"/>
    <w:rsid w:val="00BC1E8A"/>
    <w:rsid w:val="00BC7753"/>
    <w:rsid w:val="00BD4B62"/>
    <w:rsid w:val="00BE00F3"/>
    <w:rsid w:val="00BE5724"/>
    <w:rsid w:val="00C03098"/>
    <w:rsid w:val="00C16182"/>
    <w:rsid w:val="00C27DAC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D134DA"/>
    <w:rsid w:val="00D14226"/>
    <w:rsid w:val="00D448D7"/>
    <w:rsid w:val="00D6419C"/>
    <w:rsid w:val="00D773C4"/>
    <w:rsid w:val="00D87F8D"/>
    <w:rsid w:val="00DC197C"/>
    <w:rsid w:val="00DC5D76"/>
    <w:rsid w:val="00DD7336"/>
    <w:rsid w:val="00DE3AAB"/>
    <w:rsid w:val="00DE4503"/>
    <w:rsid w:val="00E170B5"/>
    <w:rsid w:val="00E20232"/>
    <w:rsid w:val="00E27444"/>
    <w:rsid w:val="00E34C84"/>
    <w:rsid w:val="00E34D39"/>
    <w:rsid w:val="00E82817"/>
    <w:rsid w:val="00E9392B"/>
    <w:rsid w:val="00E93FBE"/>
    <w:rsid w:val="00EA2F1E"/>
    <w:rsid w:val="00EE31C1"/>
    <w:rsid w:val="00F03DA3"/>
    <w:rsid w:val="00F07E1C"/>
    <w:rsid w:val="00F115CB"/>
    <w:rsid w:val="00F22A46"/>
    <w:rsid w:val="00F247FC"/>
    <w:rsid w:val="00F40B9A"/>
    <w:rsid w:val="00F4172B"/>
    <w:rsid w:val="00F54BA0"/>
    <w:rsid w:val="00F57926"/>
    <w:rsid w:val="00F67F10"/>
    <w:rsid w:val="00F80151"/>
    <w:rsid w:val="00F85BE1"/>
    <w:rsid w:val="00FA1D49"/>
    <w:rsid w:val="00FA691B"/>
    <w:rsid w:val="00FC53BE"/>
    <w:rsid w:val="00FC5B4B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40B9A"/>
    <w:rPr>
      <w:sz w:val="24"/>
      <w:szCs w:val="24"/>
    </w:rPr>
  </w:style>
  <w:style w:type="paragraph" w:styleId="a9">
    <w:name w:val="Normal (Web)"/>
    <w:basedOn w:val="a"/>
    <w:uiPriority w:val="99"/>
    <w:unhideWhenUsed/>
    <w:rsid w:val="00F40B9A"/>
    <w:pPr>
      <w:spacing w:before="100" w:beforeAutospacing="1" w:after="100" w:afterAutospacing="1"/>
    </w:pPr>
  </w:style>
  <w:style w:type="character" w:customStyle="1" w:styleId="23">
    <w:name w:val="Основной текст (2)_"/>
    <w:link w:val="210"/>
    <w:locked/>
    <w:rsid w:val="0039206F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39206F"/>
    <w:pPr>
      <w:widowControl w:val="0"/>
      <w:shd w:val="clear" w:color="auto" w:fill="FFFFFF"/>
      <w:spacing w:line="324" w:lineRule="exact"/>
      <w:jc w:val="right"/>
    </w:pPr>
    <w:rPr>
      <w:sz w:val="26"/>
      <w:szCs w:val="26"/>
    </w:rPr>
  </w:style>
  <w:style w:type="character" w:customStyle="1" w:styleId="34">
    <w:name w:val="Основной текст (3)_"/>
    <w:link w:val="35"/>
    <w:locked/>
    <w:rsid w:val="0039206F"/>
    <w:rPr>
      <w:rFonts w:ascii="Courier New" w:hAnsi="Courier New" w:cs="Courier New"/>
      <w:spacing w:val="90"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39206F"/>
    <w:pPr>
      <w:widowControl w:val="0"/>
      <w:shd w:val="clear" w:color="auto" w:fill="FFFFFF"/>
      <w:spacing w:before="120" w:after="120" w:line="240" w:lineRule="atLeast"/>
      <w:jc w:val="center"/>
    </w:pPr>
    <w:rPr>
      <w:rFonts w:ascii="Courier New" w:hAnsi="Courier New" w:cs="Courier New"/>
      <w:spacing w:val="90"/>
      <w:sz w:val="30"/>
      <w:szCs w:val="30"/>
    </w:rPr>
  </w:style>
  <w:style w:type="character" w:customStyle="1" w:styleId="210pt">
    <w:name w:val="Основной текст (2) + 10 pt"/>
    <w:aliases w:val="Полужирный,Интервал 1 pt"/>
    <w:rsid w:val="0039206F"/>
    <w:rPr>
      <w:rFonts w:ascii="Times New Roman" w:hAnsi="Times New Roman" w:cs="Times New Roman" w:hint="default"/>
      <w:b/>
      <w:bCs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lang w:val="ru-RU" w:eastAsia="ru-RU" w:bidi="ar-SA"/>
    </w:rPr>
  </w:style>
  <w:style w:type="character" w:customStyle="1" w:styleId="24">
    <w:name w:val="Основной текст (2)"/>
    <w:rsid w:val="0039206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ar-SA"/>
    </w:rPr>
  </w:style>
  <w:style w:type="character" w:customStyle="1" w:styleId="212pt">
    <w:name w:val="Основной текст (2) + 12 pt"/>
    <w:aliases w:val="Полужирный1"/>
    <w:rsid w:val="0039206F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character" w:customStyle="1" w:styleId="27">
    <w:name w:val="Основной текст (2) + 7"/>
    <w:aliases w:val="5 pt,Курсив"/>
    <w:rsid w:val="0039206F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ar-SA"/>
    </w:rPr>
  </w:style>
  <w:style w:type="character" w:customStyle="1" w:styleId="2100">
    <w:name w:val="Основной текст (2) + 10"/>
    <w:aliases w:val="5 pt1"/>
    <w:rsid w:val="0039206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ar-SA"/>
    </w:rPr>
  </w:style>
  <w:style w:type="character" w:customStyle="1" w:styleId="2CenturyGothic">
    <w:name w:val="Основной текст (2) + Century Gothic"/>
    <w:aliases w:val="6 pt"/>
    <w:rsid w:val="0039206F"/>
    <w:rPr>
      <w:rFonts w:ascii="Century Gothic" w:eastAsia="Times New Roman" w:hAnsi="Century Gothic" w:cs="Century Gothic" w:hint="default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37A4-1745-44B6-B332-071BF49F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год.dotx</Template>
  <TotalTime>95</TotalTime>
  <Pages>1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</cp:revision>
  <cp:lastPrinted>2017-03-28T09:44:00Z</cp:lastPrinted>
  <dcterms:created xsi:type="dcterms:W3CDTF">2017-03-28T05:38:00Z</dcterms:created>
  <dcterms:modified xsi:type="dcterms:W3CDTF">2017-03-28T09:45:00Z</dcterms:modified>
</cp:coreProperties>
</file>