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6C4E61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4E61" w:rsidRPr="00025971" w:rsidRDefault="006C4E61" w:rsidP="00CB4939">
            <w:pPr>
              <w:jc w:val="center"/>
              <w:rPr>
                <w:b/>
                <w:sz w:val="22"/>
                <w:szCs w:val="22"/>
              </w:rPr>
            </w:pPr>
            <w:r w:rsidRPr="0002597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4E61" w:rsidRPr="00380F59" w:rsidRDefault="006C4E61" w:rsidP="006C4E61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БАШҠОРТОСТАН РЕСПУБЛИКА</w:t>
            </w:r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r w:rsidRPr="00380F59">
              <w:rPr>
                <w:b/>
                <w:sz w:val="18"/>
                <w:szCs w:val="18"/>
              </w:rPr>
              <w:t>Ы</w:t>
            </w:r>
          </w:p>
          <w:p w:rsidR="006C4E61" w:rsidRDefault="006C4E61" w:rsidP="006C4E61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380F59">
              <w:rPr>
                <w:rFonts w:eastAsia="MS Mincho"/>
                <w:b/>
                <w:sz w:val="18"/>
                <w:szCs w:val="18"/>
              </w:rPr>
              <w:t>Ң</w:t>
            </w:r>
            <w:r w:rsidRPr="00380F59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</w:rPr>
              <w:t>М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r w:rsidRPr="00380F59">
              <w:rPr>
                <w:b/>
                <w:sz w:val="18"/>
                <w:szCs w:val="18"/>
              </w:rPr>
              <w:t>Е СОВЕТЫ</w:t>
            </w:r>
          </w:p>
          <w:p w:rsidR="0077144F" w:rsidRDefault="0077144F" w:rsidP="006C4E61">
            <w:pPr>
              <w:jc w:val="center"/>
              <w:rPr>
                <w:b/>
                <w:sz w:val="18"/>
                <w:szCs w:val="18"/>
              </w:rPr>
            </w:pPr>
          </w:p>
          <w:p w:rsidR="0077144F" w:rsidRPr="0077144F" w:rsidRDefault="0077144F" w:rsidP="006C4E6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XXV11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C4E61" w:rsidRPr="00025971" w:rsidRDefault="00EA2F1E" w:rsidP="006C4E6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4E61" w:rsidRPr="00025971" w:rsidRDefault="006C4E61" w:rsidP="006C4E61">
            <w:pPr>
              <w:jc w:val="center"/>
              <w:rPr>
                <w:b/>
                <w:sz w:val="22"/>
                <w:szCs w:val="22"/>
              </w:rPr>
            </w:pPr>
          </w:p>
          <w:p w:rsidR="006C4E61" w:rsidRPr="00380F59" w:rsidRDefault="006C4E61" w:rsidP="00CB4939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6C4E61" w:rsidRPr="00380F59" w:rsidRDefault="006C4E61" w:rsidP="006C4E61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6C4E61" w:rsidRPr="00D42296" w:rsidRDefault="006C4E61" w:rsidP="000C6AE7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380F59">
              <w:rPr>
                <w:rFonts w:ascii="Times New Roman" w:hAnsi="Times New Roman"/>
                <w:bCs/>
                <w:sz w:val="18"/>
                <w:szCs w:val="18"/>
              </w:rPr>
              <w:t>РЕСПУБЛИК</w:t>
            </w:r>
            <w:r w:rsidR="00BD4B62" w:rsidRPr="00380F5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380F59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380F59">
              <w:rPr>
                <w:rFonts w:ascii="Times New Roman" w:hAnsi="Times New Roman"/>
                <w:sz w:val="18"/>
                <w:szCs w:val="18"/>
              </w:rPr>
              <w:t>БАШКОРТОСТАН</w:t>
            </w:r>
            <w:r w:rsidRPr="000259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7144F" w:rsidRPr="00D42296" w:rsidRDefault="0077144F" w:rsidP="0077144F">
            <w:r w:rsidRPr="00D42296">
              <w:t xml:space="preserve">                            </w:t>
            </w:r>
          </w:p>
          <w:p w:rsidR="0077144F" w:rsidRPr="0077144F" w:rsidRDefault="0077144F" w:rsidP="0077144F">
            <w:pPr>
              <w:rPr>
                <w:lang w:val="en-US"/>
              </w:rPr>
            </w:pPr>
            <w:r w:rsidRPr="00D42296">
              <w:t xml:space="preserve">                          </w:t>
            </w:r>
            <w:r w:rsidRPr="00D4229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XXV11</w:t>
            </w:r>
          </w:p>
        </w:tc>
      </w:tr>
    </w:tbl>
    <w:p w:rsidR="004F4338" w:rsidRDefault="00BB75F4" w:rsidP="00195418">
      <w:pPr>
        <w:ind w:left="-108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</w:t>
      </w:r>
    </w:p>
    <w:p w:rsidR="00074EDA" w:rsidRPr="00CA5DF3" w:rsidRDefault="004F4338" w:rsidP="00195418">
      <w:pPr>
        <w:ind w:left="-1080"/>
        <w:rPr>
          <w:b/>
          <w:i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                      </w:t>
      </w:r>
      <w:r w:rsidR="00357078" w:rsidRPr="00CA5DF3">
        <w:rPr>
          <w:b/>
          <w:sz w:val="28"/>
          <w:szCs w:val="28"/>
          <w:lang w:val="be-BY"/>
        </w:rPr>
        <w:t>Ҡ</w:t>
      </w:r>
      <w:r w:rsidR="00357078" w:rsidRPr="00CA5DF3">
        <w:rPr>
          <w:b/>
          <w:sz w:val="28"/>
          <w:szCs w:val="28"/>
        </w:rPr>
        <w:t>А</w:t>
      </w:r>
      <w:r w:rsidR="00F247FC" w:rsidRPr="00CA5DF3">
        <w:rPr>
          <w:b/>
          <w:sz w:val="28"/>
          <w:szCs w:val="28"/>
        </w:rPr>
        <w:t xml:space="preserve">РАР                     </w:t>
      </w:r>
      <w:r w:rsidR="00F247FC" w:rsidRPr="00CA5DF3">
        <w:rPr>
          <w:b/>
          <w:sz w:val="28"/>
          <w:szCs w:val="28"/>
        </w:rPr>
        <w:tab/>
        <w:t xml:space="preserve">    </w:t>
      </w:r>
      <w:r w:rsidR="00357078" w:rsidRPr="00CA5DF3">
        <w:rPr>
          <w:b/>
          <w:sz w:val="28"/>
          <w:szCs w:val="28"/>
        </w:rPr>
        <w:t xml:space="preserve"> </w:t>
      </w:r>
      <w:r w:rsidR="00357078" w:rsidRPr="00CA5DF3">
        <w:rPr>
          <w:b/>
          <w:sz w:val="28"/>
          <w:szCs w:val="28"/>
        </w:rPr>
        <w:tab/>
        <w:t xml:space="preserve">        </w:t>
      </w:r>
      <w:r w:rsidR="00195418" w:rsidRPr="00CA5DF3">
        <w:rPr>
          <w:b/>
          <w:sz w:val="28"/>
          <w:szCs w:val="28"/>
        </w:rPr>
        <w:t xml:space="preserve">        </w:t>
      </w:r>
      <w:r w:rsidR="00B07131" w:rsidRPr="00CA5DF3">
        <w:rPr>
          <w:b/>
          <w:sz w:val="28"/>
          <w:szCs w:val="28"/>
        </w:rPr>
        <w:t xml:space="preserve">    </w:t>
      </w:r>
      <w:r w:rsidR="00BB75F4">
        <w:rPr>
          <w:b/>
          <w:sz w:val="28"/>
          <w:szCs w:val="28"/>
        </w:rPr>
        <w:t xml:space="preserve">      </w:t>
      </w:r>
      <w:r w:rsidR="00B07131" w:rsidRPr="00CA5DF3">
        <w:rPr>
          <w:b/>
          <w:sz w:val="28"/>
          <w:szCs w:val="28"/>
        </w:rPr>
        <w:t xml:space="preserve">   </w:t>
      </w:r>
      <w:r w:rsidR="00195418" w:rsidRPr="00CA5DF3">
        <w:rPr>
          <w:b/>
          <w:sz w:val="28"/>
          <w:szCs w:val="28"/>
        </w:rPr>
        <w:t xml:space="preserve">     </w:t>
      </w:r>
      <w:r w:rsidR="00F247FC" w:rsidRPr="00CA5DF3">
        <w:rPr>
          <w:b/>
          <w:sz w:val="28"/>
          <w:szCs w:val="28"/>
        </w:rPr>
        <w:t xml:space="preserve"> </w:t>
      </w:r>
      <w:r w:rsidR="0077144F">
        <w:rPr>
          <w:b/>
          <w:sz w:val="28"/>
          <w:szCs w:val="28"/>
        </w:rPr>
        <w:t xml:space="preserve">   </w:t>
      </w:r>
      <w:r w:rsidR="00357078" w:rsidRPr="00CA5DF3">
        <w:rPr>
          <w:b/>
          <w:sz w:val="28"/>
          <w:szCs w:val="28"/>
        </w:rPr>
        <w:t>РЕШЕНИЕ</w:t>
      </w:r>
    </w:p>
    <w:p w:rsidR="00DC197C" w:rsidRDefault="00B07131" w:rsidP="00357078">
      <w:pPr>
        <w:rPr>
          <w:b/>
          <w:bCs/>
          <w:sz w:val="28"/>
          <w:szCs w:val="28"/>
        </w:rPr>
      </w:pPr>
      <w:r w:rsidRPr="00CA5DF3">
        <w:rPr>
          <w:b/>
          <w:bCs/>
          <w:sz w:val="28"/>
          <w:szCs w:val="28"/>
        </w:rPr>
        <w:t xml:space="preserve"> </w:t>
      </w:r>
      <w:r w:rsidR="00FC5B4B" w:rsidRPr="00CA5DF3">
        <w:rPr>
          <w:b/>
          <w:bCs/>
          <w:sz w:val="28"/>
          <w:szCs w:val="28"/>
        </w:rPr>
        <w:t xml:space="preserve">      </w:t>
      </w:r>
      <w:r w:rsidR="00357078" w:rsidRPr="00CA5DF3">
        <w:rPr>
          <w:b/>
          <w:bCs/>
          <w:sz w:val="28"/>
          <w:szCs w:val="28"/>
        </w:rPr>
        <w:t xml:space="preserve"> </w:t>
      </w:r>
      <w:r w:rsidR="00DC197C" w:rsidRPr="00CA5DF3">
        <w:rPr>
          <w:b/>
          <w:bCs/>
          <w:sz w:val="28"/>
          <w:szCs w:val="28"/>
        </w:rPr>
        <w:t>«</w:t>
      </w:r>
      <w:r w:rsidR="00647DA5">
        <w:rPr>
          <w:b/>
          <w:bCs/>
          <w:sz w:val="28"/>
          <w:szCs w:val="28"/>
        </w:rPr>
        <w:t>20</w:t>
      </w:r>
      <w:r w:rsidR="00357078" w:rsidRPr="00CA5DF3">
        <w:rPr>
          <w:b/>
          <w:bCs/>
          <w:sz w:val="28"/>
          <w:szCs w:val="28"/>
        </w:rPr>
        <w:t>»</w:t>
      </w:r>
      <w:r w:rsidR="00AF7634">
        <w:rPr>
          <w:b/>
          <w:bCs/>
          <w:sz w:val="28"/>
          <w:szCs w:val="28"/>
        </w:rPr>
        <w:t xml:space="preserve"> </w:t>
      </w:r>
      <w:r w:rsidR="00647DA5">
        <w:rPr>
          <w:b/>
          <w:bCs/>
          <w:sz w:val="28"/>
          <w:szCs w:val="28"/>
        </w:rPr>
        <w:t>июль</w:t>
      </w:r>
      <w:r w:rsidR="00BE5724" w:rsidRPr="00CA5DF3">
        <w:rPr>
          <w:b/>
          <w:bCs/>
          <w:sz w:val="28"/>
          <w:szCs w:val="28"/>
        </w:rPr>
        <w:t xml:space="preserve"> </w:t>
      </w:r>
      <w:r w:rsidR="00357078" w:rsidRPr="00CA5DF3">
        <w:rPr>
          <w:b/>
          <w:bCs/>
          <w:sz w:val="28"/>
          <w:szCs w:val="28"/>
        </w:rPr>
        <w:t xml:space="preserve"> </w:t>
      </w:r>
      <w:r w:rsidR="00DC197C" w:rsidRPr="00CA5DF3">
        <w:rPr>
          <w:b/>
          <w:bCs/>
          <w:sz w:val="28"/>
          <w:szCs w:val="28"/>
        </w:rPr>
        <w:t xml:space="preserve"> 20</w:t>
      </w:r>
      <w:r w:rsidR="00357078" w:rsidRPr="00CA5DF3">
        <w:rPr>
          <w:b/>
          <w:bCs/>
          <w:sz w:val="28"/>
          <w:szCs w:val="28"/>
        </w:rPr>
        <w:t>1</w:t>
      </w:r>
      <w:r w:rsidR="00AF7634">
        <w:rPr>
          <w:b/>
          <w:bCs/>
          <w:sz w:val="28"/>
          <w:szCs w:val="28"/>
        </w:rPr>
        <w:t>7</w:t>
      </w:r>
      <w:r w:rsidR="0093618D" w:rsidRPr="00CA5DF3">
        <w:rPr>
          <w:b/>
          <w:bCs/>
          <w:sz w:val="28"/>
          <w:szCs w:val="28"/>
        </w:rPr>
        <w:t xml:space="preserve"> </w:t>
      </w:r>
      <w:proofErr w:type="spellStart"/>
      <w:r w:rsidR="0093618D" w:rsidRPr="00CA5DF3">
        <w:rPr>
          <w:b/>
          <w:bCs/>
          <w:sz w:val="28"/>
          <w:szCs w:val="28"/>
        </w:rPr>
        <w:t>й</w:t>
      </w:r>
      <w:proofErr w:type="spellEnd"/>
      <w:r w:rsidR="0093618D" w:rsidRPr="00CA5DF3">
        <w:rPr>
          <w:b/>
          <w:bCs/>
          <w:sz w:val="28"/>
          <w:szCs w:val="28"/>
        </w:rPr>
        <w:t xml:space="preserve">.        </w:t>
      </w:r>
      <w:r w:rsidR="000F14AD" w:rsidRPr="00CA5DF3">
        <w:rPr>
          <w:b/>
          <w:bCs/>
          <w:sz w:val="28"/>
          <w:szCs w:val="28"/>
        </w:rPr>
        <w:t xml:space="preserve">   </w:t>
      </w:r>
      <w:r w:rsidR="0077144F">
        <w:rPr>
          <w:b/>
          <w:bCs/>
          <w:sz w:val="28"/>
          <w:szCs w:val="28"/>
        </w:rPr>
        <w:t xml:space="preserve">   </w:t>
      </w:r>
      <w:r w:rsidR="000C2E94" w:rsidRPr="00CA5DF3">
        <w:rPr>
          <w:b/>
          <w:bCs/>
          <w:sz w:val="28"/>
          <w:szCs w:val="28"/>
        </w:rPr>
        <w:t xml:space="preserve"> №</w:t>
      </w:r>
      <w:r w:rsidR="006752BE">
        <w:rPr>
          <w:b/>
          <w:bCs/>
          <w:sz w:val="28"/>
          <w:szCs w:val="28"/>
        </w:rPr>
        <w:t>2</w:t>
      </w:r>
      <w:r w:rsidR="00647DA5">
        <w:rPr>
          <w:b/>
          <w:bCs/>
          <w:sz w:val="28"/>
          <w:szCs w:val="28"/>
        </w:rPr>
        <w:t>8</w:t>
      </w:r>
      <w:r w:rsidR="00AF7634">
        <w:rPr>
          <w:b/>
          <w:bCs/>
          <w:sz w:val="28"/>
          <w:szCs w:val="28"/>
        </w:rPr>
        <w:t>-</w:t>
      </w:r>
      <w:r w:rsidR="004F4338">
        <w:rPr>
          <w:b/>
          <w:bCs/>
          <w:sz w:val="28"/>
          <w:szCs w:val="28"/>
        </w:rPr>
        <w:t>3</w:t>
      </w:r>
      <w:r w:rsidR="006B2CA9" w:rsidRPr="00CA5DF3">
        <w:rPr>
          <w:b/>
          <w:bCs/>
          <w:sz w:val="28"/>
          <w:szCs w:val="28"/>
        </w:rPr>
        <w:t xml:space="preserve"> </w:t>
      </w:r>
      <w:r w:rsidR="00DC197C" w:rsidRPr="00CA5DF3">
        <w:rPr>
          <w:b/>
          <w:bCs/>
          <w:sz w:val="28"/>
          <w:szCs w:val="28"/>
        </w:rPr>
        <w:t xml:space="preserve">            </w:t>
      </w:r>
      <w:r w:rsidR="00277F8F">
        <w:rPr>
          <w:b/>
          <w:bCs/>
          <w:sz w:val="28"/>
          <w:szCs w:val="28"/>
        </w:rPr>
        <w:t xml:space="preserve">  </w:t>
      </w:r>
      <w:r w:rsidR="006752BE">
        <w:rPr>
          <w:b/>
          <w:bCs/>
          <w:sz w:val="28"/>
          <w:szCs w:val="28"/>
        </w:rPr>
        <w:t xml:space="preserve">     </w:t>
      </w:r>
      <w:r w:rsidR="00025971" w:rsidRPr="00CA5DF3">
        <w:rPr>
          <w:b/>
          <w:bCs/>
          <w:sz w:val="28"/>
          <w:szCs w:val="28"/>
        </w:rPr>
        <w:t xml:space="preserve"> </w:t>
      </w:r>
      <w:r w:rsidR="00F247FC" w:rsidRPr="00CA5DF3">
        <w:rPr>
          <w:b/>
          <w:bCs/>
          <w:sz w:val="28"/>
          <w:szCs w:val="28"/>
        </w:rPr>
        <w:t xml:space="preserve"> </w:t>
      </w:r>
      <w:r w:rsidR="00DC197C" w:rsidRPr="00CA5DF3">
        <w:rPr>
          <w:b/>
          <w:bCs/>
          <w:sz w:val="28"/>
          <w:szCs w:val="28"/>
        </w:rPr>
        <w:t>«</w:t>
      </w:r>
      <w:r w:rsidR="008B0377">
        <w:rPr>
          <w:b/>
          <w:bCs/>
          <w:sz w:val="28"/>
          <w:szCs w:val="28"/>
        </w:rPr>
        <w:t>2</w:t>
      </w:r>
      <w:r w:rsidR="00647DA5">
        <w:rPr>
          <w:b/>
          <w:bCs/>
          <w:sz w:val="28"/>
          <w:szCs w:val="28"/>
        </w:rPr>
        <w:t>0</w:t>
      </w:r>
      <w:r w:rsidR="00357078" w:rsidRPr="00CA5DF3">
        <w:rPr>
          <w:b/>
          <w:bCs/>
          <w:sz w:val="28"/>
          <w:szCs w:val="28"/>
        </w:rPr>
        <w:t>»</w:t>
      </w:r>
      <w:r w:rsidR="008A56F7" w:rsidRPr="00CA5DF3">
        <w:rPr>
          <w:b/>
          <w:bCs/>
          <w:sz w:val="28"/>
          <w:szCs w:val="28"/>
        </w:rPr>
        <w:t xml:space="preserve"> </w:t>
      </w:r>
      <w:r w:rsidR="00647DA5">
        <w:rPr>
          <w:b/>
          <w:bCs/>
          <w:sz w:val="28"/>
          <w:szCs w:val="28"/>
        </w:rPr>
        <w:t>июля</w:t>
      </w:r>
      <w:r w:rsidR="00BC1E8A">
        <w:rPr>
          <w:b/>
          <w:bCs/>
          <w:sz w:val="28"/>
          <w:szCs w:val="28"/>
        </w:rPr>
        <w:t xml:space="preserve"> </w:t>
      </w:r>
      <w:r w:rsidR="00195418" w:rsidRPr="00CA5DF3">
        <w:rPr>
          <w:b/>
          <w:bCs/>
          <w:sz w:val="28"/>
          <w:szCs w:val="28"/>
        </w:rPr>
        <w:t xml:space="preserve">  </w:t>
      </w:r>
      <w:r w:rsidR="00DC197C" w:rsidRPr="00CA5DF3">
        <w:rPr>
          <w:b/>
          <w:bCs/>
          <w:sz w:val="28"/>
          <w:szCs w:val="28"/>
        </w:rPr>
        <w:t>201</w:t>
      </w:r>
      <w:r w:rsidR="00AF7634">
        <w:rPr>
          <w:b/>
          <w:bCs/>
          <w:sz w:val="28"/>
          <w:szCs w:val="28"/>
        </w:rPr>
        <w:t>7</w:t>
      </w:r>
      <w:r w:rsidR="00DC197C" w:rsidRPr="00CA5DF3">
        <w:rPr>
          <w:b/>
          <w:bCs/>
          <w:sz w:val="28"/>
          <w:szCs w:val="28"/>
        </w:rPr>
        <w:t xml:space="preserve"> г.</w:t>
      </w:r>
    </w:p>
    <w:p w:rsidR="004F4338" w:rsidRDefault="004F4338" w:rsidP="00357078">
      <w:pPr>
        <w:rPr>
          <w:b/>
          <w:bCs/>
          <w:sz w:val="28"/>
          <w:szCs w:val="28"/>
        </w:rPr>
      </w:pPr>
    </w:p>
    <w:p w:rsidR="004F4338" w:rsidRDefault="004F4338" w:rsidP="004F4338">
      <w:pPr>
        <w:pStyle w:val="a9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утверждении Правил содержания мест погребения и деятельности общественных кладбищ сельского поселения </w:t>
      </w:r>
      <w:proofErr w:type="spellStart"/>
      <w:r>
        <w:rPr>
          <w:b/>
          <w:bCs/>
          <w:i/>
          <w:sz w:val="28"/>
          <w:szCs w:val="28"/>
        </w:rPr>
        <w:t>Удельно-Дуванейский</w:t>
      </w:r>
      <w:proofErr w:type="spellEnd"/>
      <w:r>
        <w:rPr>
          <w:b/>
          <w:bCs/>
          <w:i/>
          <w:sz w:val="28"/>
          <w:szCs w:val="28"/>
        </w:rPr>
        <w:t xml:space="preserve"> сельсовет муниципального района Благовещенский район</w:t>
      </w:r>
    </w:p>
    <w:p w:rsidR="004F4338" w:rsidRDefault="004F4338" w:rsidP="004F4338">
      <w:pPr>
        <w:pStyle w:val="a9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Республики Башкортостан</w:t>
      </w:r>
    </w:p>
    <w:p w:rsidR="004F4338" w:rsidRDefault="004F4338" w:rsidP="004F4338">
      <w:pPr>
        <w:pStyle w:val="a9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F4338" w:rsidRDefault="004F4338" w:rsidP="004F4338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РФ от 06.10.2013 г. N 131-ФЗ  «Об общих принципах организации местного самоуправления в Российской Федерации», Федеральным законом РФ от 12.01.1996 г.  N 8-ФЗ «О погребении и похоронном деле» в соответствии с   Санитарными правилами и нормами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28 июня 2011 г. № 84, </w:t>
      </w:r>
      <w:r>
        <w:rPr>
          <w:bCs/>
          <w:sz w:val="28"/>
          <w:szCs w:val="28"/>
        </w:rPr>
        <w:t xml:space="preserve">Уставом сельского поселения </w:t>
      </w:r>
      <w:proofErr w:type="spellStart"/>
      <w:r>
        <w:rPr>
          <w:bCs/>
          <w:sz w:val="28"/>
          <w:szCs w:val="28"/>
        </w:rPr>
        <w:t>Удельно-Дуванейский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 сельского поселения </w:t>
      </w:r>
      <w:proofErr w:type="spellStart"/>
      <w:r>
        <w:rPr>
          <w:bCs/>
          <w:sz w:val="28"/>
          <w:szCs w:val="28"/>
        </w:rPr>
        <w:t>Удельно-Дуванейский</w:t>
      </w:r>
      <w:proofErr w:type="spellEnd"/>
      <w:r>
        <w:rPr>
          <w:bCs/>
          <w:sz w:val="28"/>
          <w:szCs w:val="28"/>
        </w:rPr>
        <w:t xml:space="preserve"> сельсовет   муниципального района Благовещенский район Республики Башкортостан </w:t>
      </w:r>
    </w:p>
    <w:p w:rsidR="004F4338" w:rsidRDefault="004F4338" w:rsidP="004F4338">
      <w:pPr>
        <w:pStyle w:val="a5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РЕШИЛ:</w:t>
      </w:r>
    </w:p>
    <w:p w:rsidR="004F4338" w:rsidRDefault="004F4338" w:rsidP="004F4338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содержания мест погребения и деятельности общественных кладбищ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4F4338" w:rsidRDefault="004F4338" w:rsidP="004F433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 № 16-2 от 02.11.2016 г.  "</w:t>
      </w:r>
      <w:r>
        <w:rPr>
          <w:bCs/>
          <w:sz w:val="28"/>
          <w:szCs w:val="28"/>
        </w:rPr>
        <w:t xml:space="preserve">Об утверждении Правил содержания мест погребения и деятельности общественных кладбищ сельского поселения </w:t>
      </w:r>
      <w:proofErr w:type="spellStart"/>
      <w:r>
        <w:rPr>
          <w:bCs/>
          <w:sz w:val="28"/>
          <w:szCs w:val="28"/>
        </w:rPr>
        <w:t>Удельно-Дуванейский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" считать утратившим силу.</w:t>
      </w:r>
    </w:p>
    <w:p w:rsidR="004F4338" w:rsidRDefault="004F4338" w:rsidP="004F4338">
      <w:pPr>
        <w:spacing w:line="276" w:lineRule="auto"/>
        <w:jc w:val="both"/>
        <w:rPr>
          <w:sz w:val="28"/>
          <w:szCs w:val="28"/>
        </w:rPr>
      </w:pPr>
    </w:p>
    <w:p w:rsidR="004F4338" w:rsidRDefault="004F4338" w:rsidP="004F43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обнародовать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</w:t>
      </w:r>
      <w:r>
        <w:rPr>
          <w:sz w:val="28"/>
          <w:szCs w:val="28"/>
        </w:rPr>
        <w:lastRenderedPageBreak/>
        <w:t xml:space="preserve">адресу с.Удельно-Дуваней, ул.Димитрова, д.24 и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в сети Интернет.</w:t>
      </w:r>
    </w:p>
    <w:p w:rsidR="004F4338" w:rsidRDefault="004F4338" w:rsidP="004F43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решения возложить на постоянную комиссию по  социально гуманитарным вопросам (</w:t>
      </w:r>
      <w:proofErr w:type="spellStart"/>
      <w:r>
        <w:rPr>
          <w:sz w:val="28"/>
          <w:szCs w:val="28"/>
        </w:rPr>
        <w:t>Шабаева</w:t>
      </w:r>
      <w:proofErr w:type="spellEnd"/>
      <w:r>
        <w:rPr>
          <w:sz w:val="28"/>
          <w:szCs w:val="28"/>
        </w:rPr>
        <w:t xml:space="preserve"> Л.К.)</w:t>
      </w: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             Н.С.Жилина         </w:t>
      </w: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               </w:t>
      </w: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</w:pPr>
    </w:p>
    <w:p w:rsidR="004F4338" w:rsidRDefault="004F4338" w:rsidP="004F4338">
      <w:pPr>
        <w:jc w:val="right"/>
      </w:pPr>
    </w:p>
    <w:p w:rsidR="004F4338" w:rsidRDefault="004F4338" w:rsidP="004F43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F4338" w:rsidRDefault="004F4338" w:rsidP="004F433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>
        <w:rPr>
          <w:spacing w:val="-3"/>
          <w:sz w:val="28"/>
          <w:szCs w:val="28"/>
        </w:rPr>
        <w:t xml:space="preserve"> </w:t>
      </w:r>
    </w:p>
    <w:p w:rsidR="004F4338" w:rsidRDefault="004F4338" w:rsidP="004F4338">
      <w:pPr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сельского поселения </w:t>
      </w:r>
    </w:p>
    <w:p w:rsidR="004F4338" w:rsidRDefault="004F4338" w:rsidP="004F4338">
      <w:pPr>
        <w:jc w:val="right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Удельно-Дуванейский</w:t>
      </w:r>
      <w:proofErr w:type="spellEnd"/>
      <w:r>
        <w:rPr>
          <w:spacing w:val="-3"/>
          <w:sz w:val="28"/>
          <w:szCs w:val="28"/>
        </w:rPr>
        <w:t xml:space="preserve"> сельсовет</w:t>
      </w:r>
    </w:p>
    <w:p w:rsidR="004F4338" w:rsidRDefault="004F4338" w:rsidP="004F43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7F59BB">
        <w:rPr>
          <w:sz w:val="28"/>
          <w:szCs w:val="28"/>
        </w:rPr>
        <w:t>20</w:t>
      </w:r>
      <w:r>
        <w:rPr>
          <w:sz w:val="28"/>
          <w:szCs w:val="28"/>
        </w:rPr>
        <w:t xml:space="preserve"> » </w:t>
      </w:r>
      <w:r w:rsidR="007F59BB">
        <w:rPr>
          <w:sz w:val="28"/>
          <w:szCs w:val="28"/>
        </w:rPr>
        <w:t>июля 2017</w:t>
      </w:r>
      <w:r>
        <w:rPr>
          <w:sz w:val="28"/>
          <w:szCs w:val="28"/>
        </w:rPr>
        <w:t xml:space="preserve">   г №</w:t>
      </w:r>
      <w:r w:rsidR="007F59BB">
        <w:rPr>
          <w:sz w:val="28"/>
          <w:szCs w:val="28"/>
        </w:rPr>
        <w:t>28-3</w:t>
      </w:r>
      <w:r>
        <w:rPr>
          <w:sz w:val="28"/>
          <w:szCs w:val="28"/>
        </w:rPr>
        <w:t xml:space="preserve"> </w:t>
      </w:r>
    </w:p>
    <w:p w:rsidR="004F4338" w:rsidRDefault="004F4338" w:rsidP="004F4338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4F4338" w:rsidRDefault="004F4338" w:rsidP="004F433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4F4338" w:rsidRDefault="004F4338" w:rsidP="004F433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содержания мест погребения и деятельности общественных кладбищ сельского поселения </w:t>
      </w:r>
      <w:proofErr w:type="spellStart"/>
      <w:r>
        <w:rPr>
          <w:b/>
          <w:bCs/>
          <w:sz w:val="28"/>
          <w:szCs w:val="28"/>
        </w:rPr>
        <w:t>Удельно-Дуванейский</w:t>
      </w:r>
      <w:proofErr w:type="spellEnd"/>
      <w:r>
        <w:rPr>
          <w:b/>
          <w:bCs/>
          <w:sz w:val="28"/>
          <w:szCs w:val="28"/>
        </w:rPr>
        <w:t xml:space="preserve"> сельсовет</w:t>
      </w:r>
    </w:p>
    <w:p w:rsidR="004F4338" w:rsidRDefault="004F4338" w:rsidP="004F433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Благовещенский район </w:t>
      </w:r>
    </w:p>
    <w:p w:rsidR="004F4338" w:rsidRDefault="004F4338" w:rsidP="004F433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Республики Башкортостан</w:t>
      </w:r>
    </w:p>
    <w:p w:rsidR="004F4338" w:rsidRDefault="004F4338" w:rsidP="004F4338">
      <w:pPr>
        <w:shd w:val="clear" w:color="auto" w:fill="FFFFFF"/>
        <w:spacing w:before="538" w:line="276" w:lineRule="auto"/>
        <w:ind w:left="39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1.1. Настоящие Правила определяют на территории сельского поселения  </w:t>
      </w:r>
      <w:proofErr w:type="spellStart"/>
      <w:r>
        <w:rPr>
          <w:spacing w:val="-3"/>
          <w:sz w:val="28"/>
          <w:szCs w:val="28"/>
        </w:rPr>
        <w:t>Удельно-Дуванейский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муниципального района Благовещенский район Республики Башкортостан (далее – сельское поселение </w:t>
      </w:r>
      <w:proofErr w:type="spellStart"/>
      <w:r>
        <w:rPr>
          <w:spacing w:val="-3"/>
          <w:sz w:val="28"/>
          <w:szCs w:val="28"/>
        </w:rPr>
        <w:t>Удельно-Дуванейский</w:t>
      </w:r>
      <w:proofErr w:type="spellEnd"/>
      <w:r>
        <w:rPr>
          <w:color w:val="000000"/>
          <w:sz w:val="28"/>
          <w:szCs w:val="28"/>
        </w:rPr>
        <w:t xml:space="preserve"> сельсовет) систему организации похоронного дела, правила содержания и деятельности мест погребения (общественных кладбищ) и регулируют взаимоотношения администрации сельского поселения </w:t>
      </w:r>
      <w:proofErr w:type="spellStart"/>
      <w:r>
        <w:rPr>
          <w:spacing w:val="-3"/>
          <w:sz w:val="28"/>
          <w:szCs w:val="28"/>
        </w:rPr>
        <w:t>Удельно-Дуванейский</w:t>
      </w:r>
      <w:proofErr w:type="spellEnd"/>
      <w:r>
        <w:rPr>
          <w:color w:val="000000"/>
          <w:sz w:val="28"/>
          <w:szCs w:val="28"/>
        </w:rPr>
        <w:t xml:space="preserve"> сельсовет  с юридическими лицами независимо от их организационно-правовых форм и индивидуальными предпринимателями без образования юридического лица, осуществляющими предпринимательскую деятельность в области похоронного дела, гражданами, общественными и иными организациями.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bookmarkStart w:id="1" w:name="sub_2"/>
      <w:bookmarkEnd w:id="0"/>
      <w:r>
        <w:rPr>
          <w:color w:val="000000"/>
          <w:sz w:val="28"/>
          <w:szCs w:val="28"/>
        </w:rPr>
        <w:t xml:space="preserve">1.2. Настоящие Правила разработаны в соответствии с </w:t>
      </w:r>
      <w:hyperlink r:id="rId7" w:history="1">
        <w:r>
          <w:rPr>
            <w:rStyle w:val="ac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c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12.01.1996 N 8-ФЗ «О погребении и похоронном деле», </w:t>
      </w:r>
      <w:hyperlink r:id="rId9" w:history="1">
        <w:proofErr w:type="spellStart"/>
        <w:r>
          <w:rPr>
            <w:rStyle w:val="ac"/>
            <w:b w:val="0"/>
            <w:color w:val="000000"/>
            <w:sz w:val="28"/>
            <w:szCs w:val="28"/>
          </w:rPr>
          <w:t>СанПиН</w:t>
        </w:r>
        <w:proofErr w:type="spellEnd"/>
        <w:r>
          <w:rPr>
            <w:rStyle w:val="ac"/>
            <w:b w:val="0"/>
            <w:color w:val="000000"/>
            <w:sz w:val="28"/>
            <w:szCs w:val="28"/>
          </w:rPr>
          <w:t xml:space="preserve"> 2.1.2882-11</w:t>
        </w:r>
      </w:hyperlink>
      <w:r>
        <w:rPr>
          <w:color w:val="000000"/>
          <w:sz w:val="28"/>
          <w:szCs w:val="28"/>
        </w:rPr>
        <w:t xml:space="preserve"> «Гигиенические требования к размещению, устройству и содержанию кладбищ, зданий и сооружений похоронного назначения», утвержденными </w:t>
      </w:r>
      <w:hyperlink r:id="rId10" w:history="1">
        <w:r>
          <w:rPr>
            <w:rStyle w:val="ac"/>
            <w:b w:val="0"/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Главного государственного санитарного врача Российской Федерации от 28.06.2011 N 84, </w:t>
      </w:r>
      <w:bookmarkStart w:id="2" w:name="sub_3"/>
      <w:bookmarkEnd w:id="1"/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Требования настоящих Правил обязательны для исполнения юридическими лицами независимо от их организационно-правовых форм и индивидуальными предпринимателями без образования юридического лица, осуществляющими предпринимательскую деятельность в области похоронного дела; гражданами, осуществляющими  уход за местами захоронений.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lastRenderedPageBreak/>
        <w:t>1.4. В настоящих Правилах применяются следующие основные термины и определения:</w:t>
      </w:r>
    </w:p>
    <w:bookmarkEnd w:id="3"/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rStyle w:val="ab"/>
          <w:bCs/>
          <w:color w:val="000000"/>
          <w:sz w:val="28"/>
          <w:szCs w:val="28"/>
        </w:rPr>
        <w:t>автокатафалк</w:t>
      </w:r>
      <w:r>
        <w:rPr>
          <w:color w:val="000000"/>
          <w:sz w:val="28"/>
          <w:szCs w:val="28"/>
        </w:rPr>
        <w:t xml:space="preserve"> - специально оборудованное автотранспортное средство, предназначенное для перевозки гроба с останками, урны с прахом умершего или погибшего, похоронной продукции и участников погребения;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rStyle w:val="ab"/>
          <w:bCs/>
          <w:color w:val="000000"/>
          <w:sz w:val="28"/>
          <w:szCs w:val="28"/>
        </w:rPr>
        <w:t>бесхозное место захоронения</w:t>
      </w:r>
      <w:r>
        <w:rPr>
          <w:color w:val="000000"/>
          <w:sz w:val="28"/>
          <w:szCs w:val="28"/>
        </w:rPr>
        <w:t xml:space="preserve"> - неухоженное в течение длительного периода времени место захоронения, признанное в установленном порядке бесхозным;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rStyle w:val="ab"/>
          <w:bCs/>
          <w:color w:val="000000"/>
          <w:sz w:val="28"/>
          <w:szCs w:val="28"/>
        </w:rPr>
        <w:t>захоронение</w:t>
      </w:r>
      <w:r>
        <w:rPr>
          <w:color w:val="000000"/>
          <w:sz w:val="28"/>
          <w:szCs w:val="28"/>
        </w:rPr>
        <w:t xml:space="preserve"> - погребенные останки или прах;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rStyle w:val="ab"/>
          <w:bCs/>
          <w:color w:val="000000"/>
          <w:sz w:val="28"/>
          <w:szCs w:val="28"/>
        </w:rPr>
        <w:t>захоронение праха умерших или погибших</w:t>
      </w:r>
      <w:r>
        <w:rPr>
          <w:color w:val="000000"/>
          <w:sz w:val="28"/>
          <w:szCs w:val="28"/>
        </w:rPr>
        <w:t xml:space="preserve"> - процесс помещения урн с прахом в могилы;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rStyle w:val="ab"/>
          <w:bCs/>
          <w:color w:val="000000"/>
          <w:sz w:val="28"/>
          <w:szCs w:val="28"/>
        </w:rPr>
        <w:t>кладбище</w:t>
      </w:r>
      <w:r>
        <w:rPr>
          <w:color w:val="000000"/>
          <w:sz w:val="28"/>
          <w:szCs w:val="28"/>
        </w:rPr>
        <w:t xml:space="preserve"> - объект похоронного назначения, предназначенный для погребения останков и праха умерших или погибших;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bookmarkStart w:id="4" w:name="sub_120"/>
      <w:r>
        <w:rPr>
          <w:color w:val="000000"/>
          <w:sz w:val="28"/>
          <w:szCs w:val="28"/>
        </w:rPr>
        <w:t xml:space="preserve">6) </w:t>
      </w:r>
      <w:r>
        <w:rPr>
          <w:rStyle w:val="ab"/>
          <w:bCs/>
          <w:color w:val="000000"/>
          <w:sz w:val="28"/>
          <w:szCs w:val="28"/>
        </w:rPr>
        <w:t>кладбищенский период</w:t>
      </w:r>
      <w:r>
        <w:rPr>
          <w:color w:val="000000"/>
          <w:sz w:val="28"/>
          <w:szCs w:val="28"/>
        </w:rPr>
        <w:t xml:space="preserve"> - время, по истечении которого завершается минерализация погребенного тела и разрешается следующее захоронение в могилу;</w:t>
      </w:r>
    </w:p>
    <w:bookmarkEnd w:id="4"/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>
        <w:rPr>
          <w:rStyle w:val="ab"/>
          <w:bCs/>
          <w:color w:val="000000"/>
          <w:sz w:val="28"/>
          <w:szCs w:val="28"/>
        </w:rPr>
        <w:t>лицо, ответственное за место захоронения</w:t>
      </w:r>
      <w:r>
        <w:rPr>
          <w:color w:val="000000"/>
          <w:sz w:val="28"/>
          <w:szCs w:val="28"/>
        </w:rPr>
        <w:t xml:space="preserve"> - лицо, взявшее на себя обязательство обеспечивать надлежащее содержание места захоронения и постоянный уход за ним;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Style w:val="ab"/>
          <w:bCs/>
          <w:color w:val="000000"/>
          <w:sz w:val="28"/>
          <w:szCs w:val="28"/>
        </w:rPr>
        <w:t>место захоронения</w:t>
      </w:r>
      <w:r>
        <w:rPr>
          <w:color w:val="000000"/>
          <w:sz w:val="28"/>
          <w:szCs w:val="28"/>
        </w:rPr>
        <w:t xml:space="preserve"> - часть пространства объекта похоронного назначения, предназначенная для захоронения останков или праха умерших или погибших;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>
        <w:rPr>
          <w:rStyle w:val="ab"/>
          <w:bCs/>
          <w:color w:val="000000"/>
          <w:sz w:val="28"/>
          <w:szCs w:val="28"/>
        </w:rPr>
        <w:t>места погребения</w:t>
      </w:r>
      <w:r>
        <w:rPr>
          <w:color w:val="000000"/>
          <w:sz w:val="28"/>
          <w:szCs w:val="28"/>
        </w:rPr>
        <w:t xml:space="preserve">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>
        <w:rPr>
          <w:rStyle w:val="ab"/>
          <w:bCs/>
          <w:color w:val="000000"/>
          <w:sz w:val="28"/>
          <w:szCs w:val="28"/>
        </w:rPr>
        <w:t>общественное кладбище</w:t>
      </w:r>
      <w:r>
        <w:rPr>
          <w:color w:val="000000"/>
          <w:sz w:val="28"/>
          <w:szCs w:val="28"/>
        </w:rPr>
        <w:t xml:space="preserve"> - кладбище, на котором предусмотрены места погребения умерших или погибших независимо от их вероисповедания и профессиональной деятельности;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>
        <w:rPr>
          <w:rStyle w:val="ab"/>
          <w:bCs/>
          <w:color w:val="000000"/>
          <w:sz w:val="28"/>
          <w:szCs w:val="28"/>
        </w:rPr>
        <w:t>погребение</w:t>
      </w:r>
      <w:r>
        <w:rPr>
          <w:color w:val="000000"/>
          <w:sz w:val="28"/>
          <w:szCs w:val="28"/>
        </w:rPr>
        <w:t xml:space="preserve"> - обрядовые действия по захоронению тела, останков, праха умершего или погибшего в соответствии с обычаями и традициями, не противоречащими этическим и санитарным требованиям, путем предания земле, огню, или воде в порядке, определенном нормативными правовыми актами Российской Федерации;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>
        <w:rPr>
          <w:rStyle w:val="ab"/>
          <w:bCs/>
          <w:color w:val="000000"/>
          <w:sz w:val="28"/>
          <w:szCs w:val="28"/>
        </w:rPr>
        <w:t>регистрация захоронения</w:t>
      </w:r>
      <w:r>
        <w:rPr>
          <w:color w:val="000000"/>
          <w:sz w:val="28"/>
          <w:szCs w:val="28"/>
        </w:rPr>
        <w:t xml:space="preserve"> - запись о захоронении умершего (погибшего) в книге регистрации захоронений на основании свидетельства о смерти;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>
        <w:rPr>
          <w:rStyle w:val="ab"/>
          <w:bCs/>
          <w:color w:val="000000"/>
          <w:sz w:val="28"/>
          <w:szCs w:val="28"/>
        </w:rPr>
        <w:t>родственное место захоронения</w:t>
      </w:r>
      <w:r>
        <w:rPr>
          <w:color w:val="000000"/>
          <w:sz w:val="28"/>
          <w:szCs w:val="28"/>
        </w:rPr>
        <w:t xml:space="preserve"> - участок на территории объекта похоронного назначения, на котором или в котором ранее был захоронен родственник, родственники умершего или погибшего;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14) </w:t>
      </w:r>
      <w:r>
        <w:rPr>
          <w:rStyle w:val="ab"/>
          <w:bCs/>
          <w:color w:val="000000"/>
          <w:sz w:val="28"/>
          <w:szCs w:val="28"/>
        </w:rPr>
        <w:t>свидетельство о смерти</w:t>
      </w:r>
      <w:r>
        <w:rPr>
          <w:color w:val="000000"/>
          <w:sz w:val="28"/>
          <w:szCs w:val="28"/>
        </w:rPr>
        <w:t xml:space="preserve"> - документ государственного образца, являющийся основанием для оформления документов на погребение и (или) юридически значимых обстоятельств;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15) </w:t>
      </w:r>
      <w:r>
        <w:rPr>
          <w:rStyle w:val="ab"/>
          <w:bCs/>
          <w:color w:val="000000"/>
          <w:sz w:val="28"/>
          <w:szCs w:val="28"/>
        </w:rPr>
        <w:t>свободное место захоронения</w:t>
      </w:r>
      <w:r>
        <w:rPr>
          <w:color w:val="000000"/>
          <w:sz w:val="28"/>
          <w:szCs w:val="28"/>
        </w:rPr>
        <w:t xml:space="preserve"> - вновь отводимый участок пространства объекта похоронного назначения, на котором или в котором захоронение ранее не проводилось или признанный бесхозным в установленном порядке;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16) </w:t>
      </w:r>
      <w:r>
        <w:rPr>
          <w:rStyle w:val="ab"/>
          <w:bCs/>
          <w:color w:val="000000"/>
          <w:sz w:val="28"/>
          <w:szCs w:val="28"/>
        </w:rPr>
        <w:t>уход за местами захоронения</w:t>
      </w:r>
      <w:r>
        <w:rPr>
          <w:color w:val="000000"/>
          <w:sz w:val="28"/>
          <w:szCs w:val="28"/>
        </w:rPr>
        <w:t xml:space="preserve"> - услуга, предусматривающая уборку могильного участка и прилегающих дорожек, озеленение и декоративное оформление могильного участка, уход за намогильным сооружением и его ремонт;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</w:t>
      </w:r>
      <w:r>
        <w:rPr>
          <w:rStyle w:val="ab"/>
          <w:bCs/>
          <w:color w:val="000000"/>
          <w:sz w:val="28"/>
          <w:szCs w:val="28"/>
        </w:rPr>
        <w:t>эксгумация</w:t>
      </w:r>
      <w:r>
        <w:rPr>
          <w:color w:val="000000"/>
          <w:sz w:val="28"/>
          <w:szCs w:val="28"/>
        </w:rPr>
        <w:t xml:space="preserve"> - извлечение тела, останков умершего или погибшего из места захоронения для судебно-медицинской или криминалистической экспертизы, или для перезахоронения.</w:t>
      </w:r>
    </w:p>
    <w:p w:rsidR="004F4338" w:rsidRDefault="004F4338" w:rsidP="004F4338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 Все  кладбища и</w:t>
      </w:r>
      <w:r>
        <w:rPr>
          <w:rStyle w:val="apple-converted-space"/>
          <w:color w:val="000000"/>
          <w:sz w:val="28"/>
          <w:szCs w:val="28"/>
        </w:rPr>
        <w:t> </w:t>
      </w:r>
      <w:hyperlink r:id="rId11" w:tooltip="Земельные участки" w:history="1">
        <w:r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земельные участки</w:t>
        </w:r>
      </w:hyperlink>
      <w:r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занимаемые  кладбищами, являются</w:t>
      </w:r>
      <w:r>
        <w:rPr>
          <w:rStyle w:val="apple-converted-space"/>
          <w:color w:val="000000"/>
          <w:sz w:val="28"/>
          <w:szCs w:val="28"/>
        </w:rPr>
        <w:t> </w:t>
      </w:r>
      <w:hyperlink r:id="rId12" w:tooltip="Муниципальная собственность" w:history="1">
        <w:r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муниципальной собственностью</w:t>
        </w:r>
      </w:hyperlink>
      <w:r>
        <w:rPr>
          <w:color w:val="000000"/>
          <w:sz w:val="28"/>
          <w:szCs w:val="28"/>
        </w:rPr>
        <w:t xml:space="preserve">. </w:t>
      </w:r>
    </w:p>
    <w:p w:rsidR="004F4338" w:rsidRDefault="004F4338" w:rsidP="004F4338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1.6.Сельское поселение </w:t>
      </w:r>
      <w:proofErr w:type="spellStart"/>
      <w:r>
        <w:rPr>
          <w:color w:val="000000"/>
          <w:sz w:val="28"/>
          <w:szCs w:val="28"/>
        </w:rPr>
        <w:t>Удельно-Дуванейский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является содержателем кладбищ.</w:t>
      </w:r>
    </w:p>
    <w:p w:rsidR="004F4338" w:rsidRDefault="004F4338" w:rsidP="004F4338">
      <w:pPr>
        <w:shd w:val="clear" w:color="auto" w:fill="FFFFFF"/>
        <w:spacing w:before="274" w:line="276" w:lineRule="auto"/>
        <w:ind w:right="14"/>
        <w:jc w:val="both"/>
        <w:rPr>
          <w:b/>
          <w:bCs/>
          <w:spacing w:val="-1"/>
          <w:sz w:val="28"/>
          <w:szCs w:val="28"/>
        </w:rPr>
      </w:pPr>
    </w:p>
    <w:p w:rsidR="004F4338" w:rsidRDefault="004F4338" w:rsidP="004F4338">
      <w:pPr>
        <w:shd w:val="clear" w:color="auto" w:fill="FFFFFF"/>
        <w:spacing w:before="274" w:line="276" w:lineRule="auto"/>
        <w:ind w:right="1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2. Требования к содержанию и деятельности мест погребения  </w:t>
      </w:r>
    </w:p>
    <w:p w:rsidR="004F4338" w:rsidRDefault="004F4338" w:rsidP="004F4338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(муниципальных общественных кладбищ)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bookmarkStart w:id="5" w:name="sub_5"/>
      <w:r>
        <w:rPr>
          <w:color w:val="000000"/>
          <w:sz w:val="28"/>
          <w:szCs w:val="28"/>
        </w:rPr>
        <w:t xml:space="preserve">2.1. Размещение, расширение и реконструкция мест погребения (общественных кладбищ) (далее по тексту - кладбища), зданий, сооружений, помещений похоронного назначения осуществляются в соответствии с </w:t>
      </w:r>
      <w:hyperlink r:id="rId13" w:history="1">
        <w:r>
          <w:rPr>
            <w:rStyle w:val="ac"/>
            <w:b w:val="0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в области градостроительной деятельности и санитарными правилами и нормативами.</w:t>
      </w:r>
    </w:p>
    <w:bookmarkEnd w:id="5"/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Выбор земельного участка под размещение кладбищ производится в соответствии с генеральным планом сельского поселения </w:t>
      </w:r>
      <w:proofErr w:type="spellStart"/>
      <w:r>
        <w:rPr>
          <w:color w:val="000000"/>
          <w:sz w:val="28"/>
          <w:szCs w:val="28"/>
        </w:rPr>
        <w:t>Удельно-Дуванейский</w:t>
      </w:r>
      <w:proofErr w:type="spellEnd"/>
      <w:r>
        <w:rPr>
          <w:color w:val="000000"/>
          <w:sz w:val="28"/>
          <w:szCs w:val="28"/>
        </w:rPr>
        <w:t xml:space="preserve"> сельсовет при наличии положительного заключения экологической и санитарно-гигиенической экспертизы.</w:t>
      </w:r>
    </w:p>
    <w:p w:rsidR="004F4338" w:rsidRDefault="004F4338" w:rsidP="004F4338">
      <w:pPr>
        <w:shd w:val="clear" w:color="auto" w:fill="FFFFFF"/>
        <w:tabs>
          <w:tab w:val="left" w:pos="1008"/>
        </w:tabs>
        <w:spacing w:line="276" w:lineRule="auto"/>
        <w:ind w:firstLine="55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2.3.         </w:t>
      </w:r>
      <w:r>
        <w:rPr>
          <w:spacing w:val="-1"/>
          <w:sz w:val="28"/>
          <w:szCs w:val="28"/>
        </w:rPr>
        <w:t xml:space="preserve">Территория кладбища должна иметь ограду. Кладбище в лесопарковой полосе могут иметь ограду в виде деревянной или живой зеленой изгороди из </w:t>
      </w:r>
      <w:r>
        <w:rPr>
          <w:sz w:val="28"/>
          <w:szCs w:val="28"/>
        </w:rPr>
        <w:t>древесных и кустарниковых пород.</w:t>
      </w:r>
    </w:p>
    <w:p w:rsidR="004F4338" w:rsidRDefault="004F4338" w:rsidP="004F4338">
      <w:pPr>
        <w:shd w:val="clear" w:color="auto" w:fill="FFFFFF"/>
        <w:tabs>
          <w:tab w:val="left" w:pos="984"/>
        </w:tabs>
        <w:spacing w:line="276" w:lineRule="auto"/>
        <w:ind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2.4.</w:t>
      </w:r>
      <w:r>
        <w:rPr>
          <w:sz w:val="28"/>
          <w:szCs w:val="28"/>
        </w:rPr>
        <w:t>  Дорога должна проходить по возможности посередине кладбища. Число полос дви</w:t>
      </w:r>
      <w:r>
        <w:rPr>
          <w:spacing w:val="-1"/>
          <w:sz w:val="28"/>
          <w:szCs w:val="28"/>
        </w:rPr>
        <w:t>жения – 2 метра. Пешеходные дорожки, предназначенные для пеше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ходной связи в секторах (участках). </w:t>
      </w:r>
      <w:r>
        <w:rPr>
          <w:spacing w:val="-2"/>
          <w:sz w:val="28"/>
          <w:szCs w:val="28"/>
        </w:rPr>
        <w:t xml:space="preserve">Виды покрытия пешеходных дорожек: </w:t>
      </w:r>
      <w:r>
        <w:rPr>
          <w:sz w:val="28"/>
          <w:szCs w:val="28"/>
        </w:rPr>
        <w:t xml:space="preserve">грунтовые. </w:t>
      </w:r>
      <w:r>
        <w:rPr>
          <w:spacing w:val="-1"/>
          <w:sz w:val="28"/>
          <w:szCs w:val="28"/>
        </w:rPr>
        <w:t>Ширину пешеходных дорожек между могилами или их сдвоенными рядами на участ</w:t>
      </w:r>
      <w:r>
        <w:rPr>
          <w:sz w:val="28"/>
          <w:szCs w:val="28"/>
        </w:rPr>
        <w:t>ке следует принимать не менее 0,5 м.</w:t>
      </w:r>
    </w:p>
    <w:p w:rsidR="004F4338" w:rsidRDefault="004F4338" w:rsidP="004F4338">
      <w:pPr>
        <w:shd w:val="clear" w:color="auto" w:fill="FFFFFF"/>
        <w:tabs>
          <w:tab w:val="left" w:pos="1018"/>
        </w:tabs>
        <w:spacing w:line="276" w:lineRule="auto"/>
        <w:ind w:left="24" w:right="72" w:firstLine="55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lastRenderedPageBreak/>
        <w:t xml:space="preserve">2.5.         </w:t>
      </w:r>
      <w:r>
        <w:rPr>
          <w:sz w:val="28"/>
          <w:szCs w:val="28"/>
        </w:rPr>
        <w:t>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Во всех случаях следует отдавать предпочтение местным породам, применять маломерный поса</w:t>
      </w:r>
      <w:r>
        <w:rPr>
          <w:sz w:val="28"/>
          <w:szCs w:val="28"/>
        </w:rPr>
        <w:softHyphen/>
        <w:t>дочный материал.</w:t>
      </w:r>
    </w:p>
    <w:p w:rsidR="004F4338" w:rsidRDefault="004F4338" w:rsidP="004F4338">
      <w:pPr>
        <w:shd w:val="clear" w:color="auto" w:fill="FFFFFF"/>
        <w:tabs>
          <w:tab w:val="left" w:pos="1018"/>
        </w:tabs>
        <w:spacing w:before="5" w:line="276" w:lineRule="auto"/>
        <w:ind w:left="24" w:right="62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2.6. Для обеспечения проветривания территории плотность посадок деревьев на 1 га не </w:t>
      </w:r>
      <w:r>
        <w:rPr>
          <w:sz w:val="28"/>
          <w:szCs w:val="28"/>
        </w:rPr>
        <w:t xml:space="preserve">должна превышать 100 штук, кустарников 500 штук. </w:t>
      </w:r>
    </w:p>
    <w:p w:rsidR="004F4338" w:rsidRDefault="004F4338" w:rsidP="004F4338">
      <w:pPr>
        <w:shd w:val="clear" w:color="auto" w:fill="FFFFFF"/>
        <w:tabs>
          <w:tab w:val="left" w:pos="1018"/>
        </w:tabs>
        <w:spacing w:before="5" w:line="276" w:lineRule="auto"/>
        <w:ind w:left="24" w:right="62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2.5.   </w:t>
      </w:r>
      <w:r>
        <w:rPr>
          <w:spacing w:val="-2"/>
          <w:sz w:val="28"/>
          <w:szCs w:val="28"/>
        </w:rPr>
        <w:t xml:space="preserve">Озеленение внутри участков могил может производиться родственниками, а также по </w:t>
      </w:r>
      <w:r>
        <w:rPr>
          <w:spacing w:val="-1"/>
          <w:sz w:val="28"/>
          <w:szCs w:val="28"/>
        </w:rPr>
        <w:t xml:space="preserve">желанию родственников может производиться возле могил . </w:t>
      </w:r>
    </w:p>
    <w:p w:rsidR="004F4338" w:rsidRDefault="004F4338" w:rsidP="004F4338">
      <w:pPr>
        <w:shd w:val="clear" w:color="auto" w:fill="FFFFFF"/>
        <w:spacing w:before="274" w:line="276" w:lineRule="auto"/>
        <w:ind w:left="965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3. Эксплуатация и содержание кладбищ</w:t>
      </w:r>
    </w:p>
    <w:p w:rsidR="004F4338" w:rsidRDefault="004F4338" w:rsidP="004F4338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3.1. Местами погребения являются отведенные в соответствии с этическими,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lk"/>
          <w:color w:val="000000"/>
          <w:sz w:val="28"/>
          <w:szCs w:val="28"/>
        </w:rPr>
        <w:t>санитарными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lk"/>
          <w:color w:val="000000"/>
          <w:sz w:val="28"/>
          <w:szCs w:val="28"/>
        </w:rPr>
        <w:t>и экологическими требованиями участки земли с сооружаемыми на них кладбищами для захоронения тел (останков) умерших,</w:t>
      </w:r>
      <w:r>
        <w:rPr>
          <w:rStyle w:val="apple-converted-space"/>
          <w:color w:val="000000"/>
          <w:sz w:val="28"/>
          <w:szCs w:val="28"/>
        </w:rPr>
        <w:t> </w:t>
      </w:r>
      <w:hyperlink r:id="rId14" w:anchor="dst100148" w:history="1">
        <w:r>
          <w:rPr>
            <w:rStyle w:val="aa"/>
            <w:color w:val="000000" w:themeColor="text1"/>
            <w:sz w:val="28"/>
            <w:szCs w:val="28"/>
          </w:rPr>
          <w:t>стенами скорби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lk"/>
          <w:color w:val="000000"/>
          <w:sz w:val="28"/>
          <w:szCs w:val="28"/>
        </w:rPr>
        <w:t>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 Места погребения могут относиться к объектам, имеющим культурно-историческое значение.</w:t>
      </w:r>
    </w:p>
    <w:p w:rsidR="004F4338" w:rsidRDefault="004F4338" w:rsidP="004F4338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  <w:szCs w:val="28"/>
        </w:rPr>
      </w:pPr>
      <w:bookmarkStart w:id="6" w:name="dst2"/>
      <w:bookmarkEnd w:id="6"/>
      <w:r>
        <w:rPr>
          <w:rStyle w:val="blk"/>
          <w:color w:val="000000"/>
          <w:sz w:val="28"/>
          <w:szCs w:val="28"/>
        </w:rPr>
        <w:t>3.2. 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:rsidR="004F4338" w:rsidRDefault="004F4338" w:rsidP="004F4338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  <w:szCs w:val="28"/>
        </w:rPr>
      </w:pPr>
      <w:r>
        <w:rPr>
          <w:spacing w:val="-9"/>
          <w:sz w:val="28"/>
          <w:szCs w:val="28"/>
        </w:rPr>
        <w:t>3.3.       </w:t>
      </w:r>
      <w:r>
        <w:rPr>
          <w:rStyle w:val="blk"/>
          <w:color w:val="000000"/>
          <w:sz w:val="28"/>
          <w:szCs w:val="28"/>
        </w:rPr>
        <w:t>Организация похоронного дела осуществляется органами местного самоуправления. 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самоуправления.</w:t>
      </w:r>
    </w:p>
    <w:p w:rsidR="004F4338" w:rsidRDefault="004F4338" w:rsidP="004F4338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  <w:szCs w:val="28"/>
        </w:rPr>
      </w:pPr>
      <w:bookmarkStart w:id="7" w:name="dst43"/>
      <w:bookmarkStart w:id="8" w:name="dst42"/>
      <w:bookmarkEnd w:id="7"/>
      <w:bookmarkEnd w:id="8"/>
      <w:r>
        <w:rPr>
          <w:rStyle w:val="blk"/>
          <w:color w:val="000000"/>
          <w:sz w:val="28"/>
          <w:szCs w:val="28"/>
        </w:rPr>
        <w:t xml:space="preserve"> Полномочия органов местного самоуправления и органов государственной власти субъекта Российской Федерации в области погребения и похоронного дела, установленные Федеральным законом, могут быть перераспределены между ними в порядке, предусмотренном</w:t>
      </w:r>
      <w:r>
        <w:rPr>
          <w:rStyle w:val="apple-converted-space"/>
          <w:color w:val="000000"/>
          <w:sz w:val="28"/>
          <w:szCs w:val="28"/>
        </w:rPr>
        <w:t>  </w:t>
      </w:r>
      <w:r>
        <w:rPr>
          <w:rStyle w:val="blk"/>
          <w:color w:val="000000"/>
          <w:sz w:val="28"/>
          <w:szCs w:val="28"/>
        </w:rPr>
        <w:t>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4F4338" w:rsidRDefault="004F4338" w:rsidP="004F433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rStyle w:val="blk"/>
          <w:rFonts w:ascii="Arial" w:hAnsi="Arial" w:cs="Arial"/>
          <w:color w:val="333333"/>
        </w:rPr>
        <w:t> </w:t>
      </w:r>
    </w:p>
    <w:p w:rsidR="004F4338" w:rsidRDefault="004F4338" w:rsidP="004F4338">
      <w:pPr>
        <w:shd w:val="clear" w:color="auto" w:fill="FFFFFF"/>
        <w:tabs>
          <w:tab w:val="left" w:pos="1061"/>
        </w:tabs>
        <w:spacing w:line="276" w:lineRule="auto"/>
        <w:ind w:left="58" w:right="19" w:firstLine="562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3.4.   </w:t>
      </w:r>
      <w:r>
        <w:rPr>
          <w:sz w:val="28"/>
          <w:szCs w:val="28"/>
        </w:rPr>
        <w:t>Лицам, проводящим погребение, предоставляется бесплатно участок для устройства могилы и надмогильных сооружений. По просьбе лиц, проводящих погребение, могут предос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тавляться участки для родовых или семейных захоронений</w:t>
      </w:r>
      <w:r>
        <w:rPr>
          <w:sz w:val="28"/>
          <w:szCs w:val="28"/>
        </w:rPr>
        <w:t>.</w:t>
      </w:r>
    </w:p>
    <w:p w:rsidR="004F4338" w:rsidRDefault="004F4338" w:rsidP="004F4338">
      <w:pPr>
        <w:shd w:val="clear" w:color="auto" w:fill="FFFFFF"/>
        <w:tabs>
          <w:tab w:val="left" w:pos="1061"/>
        </w:tabs>
        <w:spacing w:line="276" w:lineRule="auto"/>
        <w:ind w:left="58" w:right="10" w:firstLine="562"/>
        <w:jc w:val="both"/>
        <w:rPr>
          <w:spacing w:val="-1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3.5.         </w:t>
      </w:r>
      <w:r>
        <w:rPr>
          <w:sz w:val="28"/>
          <w:szCs w:val="28"/>
        </w:rPr>
        <w:t>Участки для захоронений на кладбищах предоставляются гражданам на правах бес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срочного пользования и могут быть изъяты лишь при наличии на них бесхозных захоронений.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3.6. Обращение лица, ответственного за погребение, оформляется в письменном виде в форме заявления на захоронение (Приложение №1), по предъявлению документа, подтверждающего личность заявителя, с предоставлением: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копии свидетельства о смерти умершего (погибшего), подлежащего погребению на свободном месте захоронения (при свободном захоронении);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копии свидетельства о смерти умершего (погибшего), подлежащего погребению, копии свидетельства о смерти лица, ранее захороненного на участке земли, ранее предоставленного для захоронения останков умершего (погибшего), а также документов, подтверждающих родственные отношения между умершим (погибшим) и лицом, ранее захороненным (при захоронении в родственную могилу либо на свободном участке родственного места захоронения).</w:t>
      </w:r>
    </w:p>
    <w:p w:rsidR="004F4338" w:rsidRDefault="004F4338" w:rsidP="004F4338">
      <w:pPr>
        <w:shd w:val="clear" w:color="auto" w:fill="FFFFFF"/>
        <w:tabs>
          <w:tab w:val="left" w:pos="1061"/>
        </w:tabs>
        <w:spacing w:line="276" w:lineRule="auto"/>
        <w:ind w:left="58" w:right="10" w:firstLine="562"/>
        <w:jc w:val="both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tabs>
          <w:tab w:val="left" w:pos="1061"/>
        </w:tabs>
        <w:spacing w:line="276" w:lineRule="auto"/>
        <w:ind w:left="58" w:right="10" w:firstLine="56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pacing w:val="-8"/>
          <w:sz w:val="28"/>
          <w:szCs w:val="28"/>
        </w:rPr>
        <w:t xml:space="preserve">3.7.         </w:t>
      </w:r>
      <w:r>
        <w:rPr>
          <w:spacing w:val="-1"/>
          <w:sz w:val="28"/>
          <w:szCs w:val="28"/>
        </w:rPr>
        <w:t>Захоронение умерших производится с учетом национальных традиций и вероиспове</w:t>
      </w:r>
      <w:r>
        <w:rPr>
          <w:spacing w:val="-1"/>
          <w:sz w:val="28"/>
          <w:szCs w:val="28"/>
        </w:rPr>
        <w:softHyphen/>
        <w:t xml:space="preserve">дания, как правило, в деревянных гробах, за исключением случаев, связанных с перевозкой и </w:t>
      </w:r>
      <w:r>
        <w:rPr>
          <w:sz w:val="28"/>
          <w:szCs w:val="28"/>
        </w:rPr>
        <w:t>перезахоронением трупов и останков умерших.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4F4338" w:rsidRDefault="004F4338" w:rsidP="004F4338">
      <w:pPr>
        <w:shd w:val="clear" w:color="auto" w:fill="FFFFFF"/>
        <w:tabs>
          <w:tab w:val="left" w:pos="1085"/>
        </w:tabs>
        <w:spacing w:line="276" w:lineRule="auto"/>
        <w:ind w:left="58" w:right="1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 3.8.</w:t>
      </w:r>
      <w:r>
        <w:rPr>
          <w:spacing w:val="-9"/>
          <w:sz w:val="28"/>
          <w:szCs w:val="28"/>
        </w:rPr>
        <w:t xml:space="preserve">         </w:t>
      </w:r>
      <w:r>
        <w:rPr>
          <w:sz w:val="28"/>
          <w:szCs w:val="28"/>
        </w:rPr>
        <w:t xml:space="preserve">Захоронение производится в отдельных могилах на каждого умершего. На каждую </w:t>
      </w:r>
      <w:r>
        <w:rPr>
          <w:spacing w:val="-1"/>
          <w:sz w:val="28"/>
          <w:szCs w:val="28"/>
        </w:rPr>
        <w:t xml:space="preserve">могилу бесплатно отводится участок 2 кв.м., а в случае волеизъявления супруга или близкого </w:t>
      </w:r>
      <w:r>
        <w:rPr>
          <w:sz w:val="28"/>
          <w:szCs w:val="28"/>
        </w:rPr>
        <w:t>родственника умершего быть погребенным на этом же участке - 6,5 кв.м.</w:t>
      </w:r>
    </w:p>
    <w:p w:rsidR="004F4338" w:rsidRDefault="004F4338" w:rsidP="004F4338">
      <w:pPr>
        <w:shd w:val="clear" w:color="auto" w:fill="FFFFFF"/>
        <w:tabs>
          <w:tab w:val="left" w:pos="1085"/>
        </w:tabs>
        <w:spacing w:line="276" w:lineRule="auto"/>
        <w:ind w:left="58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9"/>
          <w:sz w:val="28"/>
          <w:szCs w:val="28"/>
        </w:rPr>
        <w:t xml:space="preserve">3.9.         </w:t>
      </w:r>
      <w:r>
        <w:rPr>
          <w:sz w:val="28"/>
          <w:szCs w:val="28"/>
        </w:rPr>
        <w:t>Места захоронений предусматриваются следующих видов: на одну могилу; на 2-6 могил - семейные; групповые на 6 и более могил - для жертв аварий, катастроф, иных чрезвы</w:t>
      </w:r>
      <w:r>
        <w:rPr>
          <w:sz w:val="28"/>
          <w:szCs w:val="28"/>
        </w:rPr>
        <w:softHyphen/>
        <w:t>чайных ситуаций.</w:t>
      </w:r>
    </w:p>
    <w:p w:rsidR="004F4338" w:rsidRDefault="004F4338" w:rsidP="004F4338">
      <w:pPr>
        <w:shd w:val="clear" w:color="auto" w:fill="FFFFFF"/>
        <w:tabs>
          <w:tab w:val="left" w:pos="1085"/>
        </w:tabs>
        <w:spacing w:line="276" w:lineRule="auto"/>
        <w:ind w:left="58"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pacing w:val="-11"/>
          <w:sz w:val="28"/>
          <w:szCs w:val="28"/>
        </w:rPr>
        <w:t>3.10.</w:t>
      </w:r>
      <w:r>
        <w:rPr>
          <w:sz w:val="28"/>
          <w:szCs w:val="28"/>
        </w:rPr>
        <w:t xml:space="preserve">       </w:t>
      </w:r>
      <w:r>
        <w:rPr>
          <w:spacing w:val="-1"/>
          <w:sz w:val="28"/>
          <w:szCs w:val="28"/>
        </w:rPr>
        <w:t xml:space="preserve">При захоронении гроба с телом или тела без гроба глубину могилы устанавливают в </w:t>
      </w:r>
      <w:r>
        <w:rPr>
          <w:sz w:val="28"/>
          <w:szCs w:val="28"/>
        </w:rPr>
        <w:t xml:space="preserve">зависимости от местных условий (характера грунтов и уровня стояния грунтовых вод);  при </w:t>
      </w:r>
      <w:r>
        <w:rPr>
          <w:spacing w:val="-2"/>
          <w:sz w:val="28"/>
          <w:szCs w:val="28"/>
        </w:rPr>
        <w:t xml:space="preserve">этом глубина должна составлять не менее 1,5 м от поверхности земли до крышки гроба. Во всех </w:t>
      </w:r>
      <w:r>
        <w:rPr>
          <w:spacing w:val="-1"/>
          <w:sz w:val="28"/>
          <w:szCs w:val="28"/>
        </w:rPr>
        <w:t>случаях отметка дна могилы должна быть на 0,5 м выше уровня стояния грунтовых вод. Глуби</w:t>
      </w:r>
      <w:r>
        <w:rPr>
          <w:sz w:val="28"/>
          <w:szCs w:val="28"/>
        </w:rPr>
        <w:t xml:space="preserve">ну могил следует делать не более 2-2,2 м. </w:t>
      </w:r>
      <w:r>
        <w:rPr>
          <w:spacing w:val="-1"/>
          <w:sz w:val="28"/>
          <w:szCs w:val="28"/>
        </w:rPr>
        <w:t>Надмогильную насыпь следует устраивать высотой 0,3-0,5 м от поверхности земли.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bookmarkStart w:id="9" w:name="sub_49"/>
      <w:r>
        <w:rPr>
          <w:color w:val="000000"/>
          <w:sz w:val="28"/>
          <w:szCs w:val="28"/>
        </w:rPr>
        <w:t xml:space="preserve">       3.11. Не допускается погребение в одном гробу останков нескольких умерших (погибших).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bookmarkStart w:id="10" w:name="sub_51"/>
      <w:bookmarkEnd w:id="9"/>
      <w:r>
        <w:rPr>
          <w:color w:val="000000"/>
          <w:sz w:val="28"/>
          <w:szCs w:val="28"/>
        </w:rPr>
        <w:t xml:space="preserve">       3.12. Каждое захоронение на кладбищах регистрируется в Журнале регистрации захоронений. (Приложение №2)</w:t>
      </w:r>
    </w:p>
    <w:bookmarkEnd w:id="10"/>
    <w:p w:rsidR="004F4338" w:rsidRDefault="004F4338" w:rsidP="004F4338">
      <w:pPr>
        <w:shd w:val="clear" w:color="auto" w:fill="FFFFFF"/>
        <w:tabs>
          <w:tab w:val="left" w:pos="1085"/>
        </w:tabs>
        <w:spacing w:line="276" w:lineRule="auto"/>
        <w:ind w:left="58"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</w:t>
      </w:r>
      <w:r>
        <w:rPr>
          <w:spacing w:val="-10"/>
          <w:sz w:val="28"/>
          <w:szCs w:val="28"/>
        </w:rPr>
        <w:t xml:space="preserve">3.13. </w:t>
      </w:r>
      <w:r>
        <w:rPr>
          <w:spacing w:val="-1"/>
          <w:sz w:val="28"/>
          <w:szCs w:val="28"/>
        </w:rPr>
        <w:t xml:space="preserve">Установка памятников, надмогильных и мемориальных сооружений на кладбищах </w:t>
      </w:r>
      <w:r>
        <w:rPr>
          <w:sz w:val="28"/>
          <w:szCs w:val="28"/>
        </w:rPr>
        <w:t>допускается только в границах участков захоронений. Устанавливаемые памятники и сооружения не должны иметь частей, выступающих за границы участка или нависающих над ними.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spacing w:val="-10"/>
          <w:sz w:val="28"/>
          <w:szCs w:val="28"/>
        </w:rPr>
        <w:t>.14</w:t>
      </w:r>
      <w:r>
        <w:rPr>
          <w:spacing w:val="-1"/>
          <w:sz w:val="28"/>
          <w:szCs w:val="28"/>
        </w:rPr>
        <w:t>. Надругательство над могилой, а равно похищение находящихся в могиле или на могиле предметов влечет ответственность, предусмотренную действующим законодательством Российской Федерации и Республики Башкортостан.</w:t>
      </w:r>
    </w:p>
    <w:p w:rsidR="004F4338" w:rsidRDefault="004F4338" w:rsidP="004F4338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         3.15. </w:t>
      </w:r>
      <w:r>
        <w:rPr>
          <w:bCs/>
          <w:color w:val="000000"/>
          <w:sz w:val="28"/>
          <w:szCs w:val="28"/>
        </w:rPr>
        <w:t>На участках кладбищ, зданий и сооружений похоронного назначения необходимо предусмотреть зону зеленых насаждений, стоянки автокатафалков и автотранспорта, урны для сбора мусора, площадки для мусоросборников с подъездами к ним.</w:t>
      </w:r>
    </w:p>
    <w:p w:rsidR="004F4338" w:rsidRDefault="004F4338" w:rsidP="004F4338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3.16. Площадки для мусоросборников должны быть ограждены и иметь твердое покрытие (асфальтирование, бетонирование).</w:t>
      </w:r>
    </w:p>
    <w:p w:rsidR="004F4338" w:rsidRDefault="004F4338" w:rsidP="004F4338">
      <w:pPr>
        <w:shd w:val="clear" w:color="auto" w:fill="FFFFFF"/>
        <w:tabs>
          <w:tab w:val="right" w:pos="10027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  <w:r>
        <w:rPr>
          <w:b/>
          <w:bCs/>
          <w:sz w:val="28"/>
          <w:szCs w:val="28"/>
        </w:rPr>
        <w:t>4.  Правила посещения кладбищ, права и обязанности граждан</w:t>
      </w:r>
    </w:p>
    <w:p w:rsidR="004F4338" w:rsidRDefault="004F4338" w:rsidP="004F4338">
      <w:pPr>
        <w:shd w:val="clear" w:color="auto" w:fill="FFFFFF"/>
        <w:spacing w:line="276" w:lineRule="auto"/>
        <w:ind w:left="182" w:right="14" w:firstLine="57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4.1. Территория кладбища открыта для посещения гражданами круглогодично. На терри</w:t>
      </w:r>
      <w:r>
        <w:rPr>
          <w:spacing w:val="-1"/>
          <w:sz w:val="28"/>
          <w:szCs w:val="28"/>
        </w:rPr>
        <w:t>тории кладбища посетители должны соблюдать общественный порядок и тишину.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4.2.    </w:t>
      </w:r>
      <w:r>
        <w:rPr>
          <w:spacing w:val="-1"/>
          <w:sz w:val="28"/>
          <w:szCs w:val="28"/>
        </w:rPr>
        <w:t>Посетители кладбища имеют право:</w:t>
      </w:r>
    </w:p>
    <w:p w:rsidR="004F4338" w:rsidRDefault="004F4338" w:rsidP="004F4338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spacing w:val="-1"/>
          <w:sz w:val="28"/>
          <w:szCs w:val="28"/>
        </w:rPr>
        <w:t xml:space="preserve">            -ухаживать за могилой;</w:t>
      </w:r>
    </w:p>
    <w:p w:rsidR="004F4338" w:rsidRDefault="004F4338" w:rsidP="004F4338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</w:t>
      </w:r>
      <w:r>
        <w:rPr>
          <w:color w:val="000000"/>
          <w:sz w:val="28"/>
          <w:szCs w:val="28"/>
        </w:rPr>
        <w:t xml:space="preserve">- надмогильные сооружения и ограды устанавливать в границах  </w:t>
      </w:r>
    </w:p>
    <w:p w:rsidR="004F4338" w:rsidRDefault="004F4338" w:rsidP="004F4338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отведенного земельного участка.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-устанавливать памятники на отведенном земельном участке;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-сажать цветы на могильном участке.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4.3.    </w:t>
      </w:r>
      <w:r>
        <w:rPr>
          <w:spacing w:val="-1"/>
          <w:sz w:val="28"/>
          <w:szCs w:val="28"/>
        </w:rPr>
        <w:t>На территории кладбища запрещается: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-портить надмогильные сооружения, оборудование кладбища, засорять территорию;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ломать зеленые насаждения, рвать цветы;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-водить собак, пасти домашних животных,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-разводить костры, добывать песок и глину, резать дерн, оставлять запасы строительных и других материалов;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-въезжать на территорию кладбища на автомобилях, мотоциклах и других средствах пе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редвижения, за исключением инвалидов и престарелых, а также лиц их сопровождающих;</w:t>
      </w:r>
      <w:r>
        <w:rPr>
          <w:color w:val="000000"/>
          <w:sz w:val="28"/>
          <w:szCs w:val="28"/>
        </w:rPr>
        <w:t xml:space="preserve"> 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-распивать спиртные напитки и находиться в нетрезвом состоянии;</w:t>
      </w:r>
    </w:p>
    <w:p w:rsidR="004F4338" w:rsidRDefault="004F4338" w:rsidP="004F4338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находиться на территории кладбища после его закрытия;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4.4. Посетители кладбища обязаны соблюдать при посещения кладбища настоящие Пра</w:t>
      </w:r>
      <w:r>
        <w:rPr>
          <w:sz w:val="28"/>
          <w:szCs w:val="28"/>
        </w:rPr>
        <w:t>вила.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57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4.5. Надругательство над могилой, а равно похищение находящихся в могиле или на могиле предметов влечет ответственность, предусмотренную </w:t>
      </w:r>
      <w:r>
        <w:rPr>
          <w:spacing w:val="-1"/>
          <w:sz w:val="28"/>
          <w:szCs w:val="28"/>
        </w:rPr>
        <w:lastRenderedPageBreak/>
        <w:t>действующим законодательством Российской Федерации и Республики Башкортостан.</w:t>
      </w:r>
    </w:p>
    <w:p w:rsidR="004F4338" w:rsidRDefault="004F4338" w:rsidP="004F4338">
      <w:pPr>
        <w:pStyle w:val="a00"/>
        <w:spacing w:before="0" w:beforeAutospacing="0" w:after="0" w:afterAutospacing="0" w:line="276" w:lineRule="auto"/>
        <w:ind w:firstLine="576"/>
        <w:jc w:val="both"/>
        <w:rPr>
          <w:spacing w:val="-1"/>
          <w:sz w:val="28"/>
          <w:szCs w:val="28"/>
        </w:rPr>
      </w:pPr>
    </w:p>
    <w:p w:rsidR="004F4338" w:rsidRDefault="004F4338" w:rsidP="004F4338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5. </w:t>
      </w:r>
      <w:bookmarkStart w:id="11" w:name="sub_10900"/>
      <w:r>
        <w:rPr>
          <w:rFonts w:ascii="Times New Roman" w:hAnsi="Times New Roman"/>
          <w:color w:val="000000"/>
          <w:sz w:val="28"/>
          <w:szCs w:val="28"/>
        </w:rPr>
        <w:t xml:space="preserve"> Финансирование расходов на благоустройство и содержание кладбищ</w:t>
      </w:r>
      <w:bookmarkEnd w:id="11"/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bookmarkStart w:id="12" w:name="sub_81"/>
      <w:r>
        <w:rPr>
          <w:color w:val="000000"/>
          <w:sz w:val="28"/>
          <w:szCs w:val="28"/>
        </w:rPr>
        <w:t xml:space="preserve">5.1. Финансирование расходов на содержание кладбищ, находящихся в ведении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Удельно-Дуванейский</w:t>
      </w:r>
      <w:proofErr w:type="spellEnd"/>
      <w:r>
        <w:rPr>
          <w:color w:val="000000"/>
          <w:sz w:val="28"/>
          <w:szCs w:val="28"/>
        </w:rPr>
        <w:t xml:space="preserve">  сельсовет, осуществляется в пределах средств, предусмотренных в бюджете сельского поселения </w:t>
      </w:r>
      <w:proofErr w:type="spellStart"/>
      <w:r>
        <w:rPr>
          <w:color w:val="000000"/>
          <w:sz w:val="28"/>
          <w:szCs w:val="28"/>
        </w:rPr>
        <w:t>Удельно-Дуванейский</w:t>
      </w:r>
      <w:proofErr w:type="spellEnd"/>
      <w:r>
        <w:rPr>
          <w:color w:val="000000"/>
          <w:sz w:val="28"/>
          <w:szCs w:val="28"/>
        </w:rPr>
        <w:t xml:space="preserve"> сельсовет на содержание указанных объектов и других источников в установленном порядке</w:t>
      </w:r>
      <w:r w:rsidR="00281552">
        <w:rPr>
          <w:color w:val="000000"/>
          <w:sz w:val="28"/>
          <w:szCs w:val="28"/>
        </w:rPr>
        <w:t xml:space="preserve"> в соответствии с законодательством Российской Федерации и Республики Башкортостан</w:t>
      </w:r>
      <w:r>
        <w:rPr>
          <w:color w:val="000000"/>
          <w:sz w:val="28"/>
          <w:szCs w:val="28"/>
        </w:rPr>
        <w:t>.</w:t>
      </w:r>
    </w:p>
    <w:bookmarkEnd w:id="12"/>
    <w:p w:rsidR="004F4338" w:rsidRDefault="004F4338" w:rsidP="004F4338">
      <w:pPr>
        <w:pStyle w:val="a00"/>
        <w:spacing w:before="0" w:beforeAutospacing="0" w:after="0" w:afterAutospacing="0" w:line="276" w:lineRule="auto"/>
        <w:ind w:firstLine="576"/>
        <w:jc w:val="both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before="274" w:line="276" w:lineRule="auto"/>
        <w:ind w:left="576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6. Ответственность за нарушение Правил </w:t>
      </w: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</w:p>
    <w:p w:rsidR="004F4338" w:rsidRDefault="004F4338" w:rsidP="004F43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За нарушение настоящих Правил виновные лица могут быть привлечены  к ответственности в соответствии с действующим законодательством.</w:t>
      </w:r>
    </w:p>
    <w:p w:rsidR="004F4338" w:rsidRDefault="004F4338" w:rsidP="004F4338">
      <w:pPr>
        <w:spacing w:line="276" w:lineRule="auto"/>
        <w:rPr>
          <w:color w:val="000000"/>
          <w:sz w:val="28"/>
          <w:szCs w:val="28"/>
        </w:rPr>
      </w:pPr>
    </w:p>
    <w:p w:rsidR="004F4338" w:rsidRDefault="004F4338" w:rsidP="004F4338">
      <w:pPr>
        <w:shd w:val="clear" w:color="auto" w:fill="FFFFFF"/>
        <w:spacing w:before="274" w:line="276" w:lineRule="auto"/>
        <w:ind w:left="576"/>
        <w:rPr>
          <w:b/>
          <w:bCs/>
          <w:spacing w:val="-1"/>
          <w:sz w:val="28"/>
          <w:szCs w:val="28"/>
        </w:rPr>
      </w:pPr>
    </w:p>
    <w:p w:rsidR="004F4338" w:rsidRDefault="004F4338" w:rsidP="004F4338">
      <w:pPr>
        <w:shd w:val="clear" w:color="auto" w:fill="FFFFFF"/>
        <w:tabs>
          <w:tab w:val="left" w:pos="1114"/>
        </w:tabs>
        <w:spacing w:before="10" w:line="276" w:lineRule="auto"/>
        <w:ind w:left="24" w:firstLine="571"/>
        <w:jc w:val="both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tabs>
          <w:tab w:val="left" w:pos="1114"/>
        </w:tabs>
        <w:spacing w:before="10" w:line="276" w:lineRule="auto"/>
        <w:ind w:left="24" w:firstLine="571"/>
        <w:jc w:val="both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6" w:lineRule="auto"/>
        <w:ind w:left="5309" w:right="-6"/>
        <w:rPr>
          <w:sz w:val="28"/>
          <w:szCs w:val="28"/>
        </w:rPr>
      </w:pPr>
    </w:p>
    <w:p w:rsidR="004F4338" w:rsidRDefault="004F4338" w:rsidP="004F43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F4338" w:rsidRDefault="004F4338" w:rsidP="004F4338">
      <w:pPr>
        <w:shd w:val="clear" w:color="auto" w:fill="FFFFFF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Совета</w:t>
      </w:r>
      <w:r>
        <w:rPr>
          <w:spacing w:val="-3"/>
          <w:sz w:val="28"/>
          <w:szCs w:val="28"/>
        </w:rPr>
        <w:t xml:space="preserve"> сельского поселения  </w:t>
      </w:r>
    </w:p>
    <w:p w:rsidR="004F4338" w:rsidRDefault="004F4338" w:rsidP="004F4338">
      <w:pPr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pacing w:val="-3"/>
          <w:sz w:val="28"/>
          <w:szCs w:val="28"/>
        </w:rPr>
        <w:t>Удельно-Дуванейский</w:t>
      </w:r>
      <w:proofErr w:type="spellEnd"/>
      <w:r>
        <w:rPr>
          <w:spacing w:val="-3"/>
          <w:sz w:val="28"/>
          <w:szCs w:val="28"/>
        </w:rPr>
        <w:t xml:space="preserve"> сельсовет</w:t>
      </w:r>
    </w:p>
    <w:p w:rsidR="004F4338" w:rsidRDefault="004F4338" w:rsidP="004F43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«__»  </w:t>
      </w:r>
      <w:proofErr w:type="spellStart"/>
      <w:r>
        <w:rPr>
          <w:sz w:val="28"/>
          <w:szCs w:val="28"/>
        </w:rPr>
        <w:t>__________г</w:t>
      </w:r>
      <w:proofErr w:type="spellEnd"/>
      <w:r>
        <w:rPr>
          <w:sz w:val="28"/>
          <w:szCs w:val="28"/>
        </w:rPr>
        <w:t>. №  ___</w:t>
      </w: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ind w:left="5309" w:right="-6"/>
        <w:rPr>
          <w:sz w:val="28"/>
          <w:szCs w:val="28"/>
        </w:rPr>
      </w:pPr>
    </w:p>
    <w:p w:rsidR="004F4338" w:rsidRDefault="004F4338" w:rsidP="004F4338">
      <w:pPr>
        <w:ind w:left="636" w:firstLine="4321"/>
        <w:rPr>
          <w:sz w:val="28"/>
          <w:szCs w:val="28"/>
        </w:rPr>
      </w:pPr>
      <w:r>
        <w:rPr>
          <w:sz w:val="28"/>
          <w:szCs w:val="28"/>
        </w:rPr>
        <w:t xml:space="preserve">Главе сельского поселения </w:t>
      </w:r>
    </w:p>
    <w:p w:rsidR="004F4338" w:rsidRDefault="004F4338" w:rsidP="004F4338">
      <w:pPr>
        <w:ind w:left="636" w:firstLine="4321"/>
        <w:rPr>
          <w:sz w:val="28"/>
          <w:szCs w:val="28"/>
        </w:rPr>
      </w:pP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</w:t>
      </w:r>
    </w:p>
    <w:p w:rsidR="004F4338" w:rsidRDefault="004F4338" w:rsidP="004F4338">
      <w:pPr>
        <w:ind w:left="636" w:firstLine="4321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F4338" w:rsidRDefault="004F4338" w:rsidP="004F4338">
      <w:pPr>
        <w:ind w:left="636" w:firstLine="4321"/>
        <w:rPr>
          <w:sz w:val="28"/>
          <w:szCs w:val="28"/>
        </w:rPr>
      </w:pPr>
      <w:r>
        <w:rPr>
          <w:sz w:val="28"/>
          <w:szCs w:val="28"/>
        </w:rPr>
        <w:t>Благовещенский район РБ</w:t>
      </w:r>
    </w:p>
    <w:p w:rsidR="004F4338" w:rsidRDefault="004F4338" w:rsidP="004F4338">
      <w:pPr>
        <w:ind w:left="636" w:firstLine="4321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F4338" w:rsidRDefault="004F4338" w:rsidP="004F4338">
      <w:pPr>
        <w:ind w:left="636" w:firstLine="4321"/>
        <w:rPr>
          <w:sz w:val="28"/>
          <w:szCs w:val="28"/>
        </w:rPr>
      </w:pPr>
      <w:r>
        <w:rPr>
          <w:sz w:val="28"/>
          <w:szCs w:val="28"/>
        </w:rPr>
        <w:t>гр.____________________________</w:t>
      </w:r>
    </w:p>
    <w:p w:rsidR="004F4338" w:rsidRDefault="004F4338" w:rsidP="004F4338">
      <w:pPr>
        <w:ind w:firstLine="4321"/>
        <w:rPr>
          <w:sz w:val="28"/>
          <w:szCs w:val="28"/>
        </w:rPr>
      </w:pPr>
      <w:r>
        <w:rPr>
          <w:sz w:val="28"/>
          <w:szCs w:val="28"/>
        </w:rPr>
        <w:t>                         ( ФИО)</w:t>
      </w:r>
    </w:p>
    <w:p w:rsidR="004F4338" w:rsidRDefault="004F4338" w:rsidP="004F4338">
      <w:pPr>
        <w:ind w:left="636" w:firstLine="4321"/>
        <w:rPr>
          <w:sz w:val="28"/>
          <w:szCs w:val="28"/>
        </w:rPr>
      </w:pPr>
      <w:r>
        <w:rPr>
          <w:sz w:val="28"/>
          <w:szCs w:val="28"/>
        </w:rPr>
        <w:t>проживающего (ей)  по адресу:</w:t>
      </w:r>
    </w:p>
    <w:p w:rsidR="004F4338" w:rsidRDefault="004F4338" w:rsidP="004F4338">
      <w:pPr>
        <w:ind w:firstLine="4321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</w:t>
      </w:r>
    </w:p>
    <w:p w:rsidR="004F4338" w:rsidRDefault="004F4338" w:rsidP="004F4338">
      <w:pPr>
        <w:ind w:firstLine="4321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</w:t>
      </w:r>
    </w:p>
    <w:p w:rsidR="004F4338" w:rsidRDefault="004F4338" w:rsidP="004F433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                                            тел.________________</w:t>
      </w:r>
    </w:p>
    <w:p w:rsidR="004F4338" w:rsidRDefault="004F4338" w:rsidP="004F4338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F4338" w:rsidRDefault="004F4338" w:rsidP="004F433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 </w:t>
      </w:r>
    </w:p>
    <w:p w:rsidR="004F4338" w:rsidRDefault="004F4338" w:rsidP="004F4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выдать разрешение на захоронение моего родственника (цы)______________________________________________________________,</w:t>
      </w:r>
    </w:p>
    <w:p w:rsidR="004F4338" w:rsidRDefault="004F4338" w:rsidP="004F4338">
      <w:pPr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 (Фамилия, Имя, Отчество)</w:t>
      </w:r>
    </w:p>
    <w:p w:rsidR="004F4338" w:rsidRDefault="004F4338" w:rsidP="004F4338">
      <w:pPr>
        <w:jc w:val="both"/>
        <w:rPr>
          <w:sz w:val="28"/>
          <w:szCs w:val="28"/>
        </w:rPr>
      </w:pPr>
      <w:r>
        <w:rPr>
          <w:sz w:val="28"/>
          <w:szCs w:val="28"/>
        </w:rPr>
        <w:t>умершего (ей) «___»______________20___г., проживавшего (ей) по адресу:</w:t>
      </w:r>
    </w:p>
    <w:p w:rsidR="004F4338" w:rsidRDefault="004F4338" w:rsidP="004F433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4338" w:rsidRDefault="004F4338" w:rsidP="004F4338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кладбище населенного пункта __________________________________</w:t>
      </w:r>
    </w:p>
    <w:p w:rsidR="004F4338" w:rsidRDefault="004F4338" w:rsidP="004F433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</w:p>
    <w:p w:rsidR="004F4338" w:rsidRDefault="004F4338" w:rsidP="004F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   За правильность сведений несу полную ответственность.</w:t>
      </w:r>
    </w:p>
    <w:p w:rsidR="004F4338" w:rsidRDefault="004F4338" w:rsidP="004F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Гарантирую уход и благоустройство за данной могилой.</w:t>
      </w:r>
    </w:p>
    <w:p w:rsidR="004F4338" w:rsidRDefault="004F4338" w:rsidP="004F4338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_________________                            </w:t>
      </w:r>
    </w:p>
    <w:p w:rsidR="004F4338" w:rsidRDefault="004F4338" w:rsidP="004F4338">
      <w:pPr>
        <w:ind w:left="4956" w:firstLine="708"/>
        <w:jc w:val="both"/>
      </w:pPr>
      <w:r>
        <w:t xml:space="preserve">                  (подпись заявителя)</w:t>
      </w:r>
    </w:p>
    <w:p w:rsidR="004F4338" w:rsidRDefault="004F4338" w:rsidP="004F4338">
      <w:pPr>
        <w:spacing w:before="100" w:beforeAutospacing="1" w:after="100" w:afterAutospacing="1"/>
        <w:ind w:left="4956" w:firstLine="708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«___»_____________20__ г.</w:t>
      </w: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№ 2 </w:t>
      </w:r>
    </w:p>
    <w:p w:rsidR="004F4338" w:rsidRDefault="004F4338" w:rsidP="004F4338">
      <w:pPr>
        <w:shd w:val="clear" w:color="auto" w:fill="FFFFFF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к решению Совета</w:t>
      </w:r>
      <w:r>
        <w:rPr>
          <w:spacing w:val="-3"/>
          <w:sz w:val="28"/>
          <w:szCs w:val="28"/>
        </w:rPr>
        <w:t xml:space="preserve"> сельского поселения  </w:t>
      </w:r>
    </w:p>
    <w:p w:rsidR="004F4338" w:rsidRDefault="004F4338" w:rsidP="004F4338">
      <w:pPr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pacing w:val="-3"/>
          <w:sz w:val="28"/>
          <w:szCs w:val="28"/>
        </w:rPr>
        <w:t>Удельно-Дуванейский</w:t>
      </w:r>
      <w:proofErr w:type="spellEnd"/>
      <w:r>
        <w:rPr>
          <w:spacing w:val="-3"/>
          <w:sz w:val="28"/>
          <w:szCs w:val="28"/>
        </w:rPr>
        <w:t xml:space="preserve"> сельсовет</w:t>
      </w:r>
    </w:p>
    <w:p w:rsidR="004F4338" w:rsidRDefault="004F4338" w:rsidP="004F43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«__»  </w:t>
      </w:r>
      <w:proofErr w:type="spellStart"/>
      <w:r>
        <w:rPr>
          <w:sz w:val="28"/>
          <w:szCs w:val="28"/>
        </w:rPr>
        <w:t>__________г</w:t>
      </w:r>
      <w:proofErr w:type="spellEnd"/>
      <w:r>
        <w:rPr>
          <w:sz w:val="28"/>
          <w:szCs w:val="28"/>
        </w:rPr>
        <w:t>. №  ___</w:t>
      </w: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 w:hanging="4883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 w:hanging="50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 РЕГИСТРАЦИИ ЗАХОРОНЕНИЙ</w:t>
      </w:r>
    </w:p>
    <w:p w:rsidR="004F4338" w:rsidRDefault="004F4338" w:rsidP="004F4338">
      <w:pPr>
        <w:shd w:val="clear" w:color="auto" w:fill="FFFFFF"/>
        <w:spacing w:line="274" w:lineRule="exact"/>
        <w:ind w:left="5309" w:right="-6" w:hanging="5025"/>
        <w:jc w:val="center"/>
        <w:rPr>
          <w:b/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 w:hanging="5025"/>
        <w:jc w:val="center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 w:hanging="5025"/>
        <w:jc w:val="center"/>
        <w:rPr>
          <w:sz w:val="28"/>
          <w:szCs w:val="28"/>
        </w:rPr>
      </w:pPr>
    </w:p>
    <w:p w:rsidR="004F4338" w:rsidRDefault="004F4338" w:rsidP="004F4338">
      <w:pPr>
        <w:shd w:val="clear" w:color="auto" w:fill="FFFFFF"/>
        <w:spacing w:line="274" w:lineRule="exact"/>
        <w:ind w:left="5309" w:right="-6" w:hanging="502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1485"/>
        <w:gridCol w:w="2263"/>
        <w:gridCol w:w="2686"/>
        <w:gridCol w:w="2016"/>
      </w:tblGrid>
      <w:tr w:rsidR="004F4338" w:rsidTr="004F43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смерти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38" w:rsidRDefault="004F4338">
            <w:pPr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умершего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38" w:rsidRDefault="004F4338">
            <w:pPr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Свидетельствово</w:t>
            </w:r>
            <w:proofErr w:type="spellEnd"/>
            <w:r>
              <w:rPr>
                <w:sz w:val="28"/>
                <w:szCs w:val="28"/>
              </w:rPr>
              <w:t xml:space="preserve"> о смерти</w:t>
            </w:r>
          </w:p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(№, дата выдачи)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захоронения</w:t>
            </w:r>
          </w:p>
        </w:tc>
      </w:tr>
      <w:tr w:rsidR="004F4338" w:rsidTr="004F43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</w:tr>
      <w:tr w:rsidR="004F4338" w:rsidTr="004F43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</w:tr>
      <w:tr w:rsidR="004F4338" w:rsidTr="004F43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38" w:rsidRDefault="004F4338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left="283" w:right="-6"/>
              <w:jc w:val="center"/>
              <w:rPr>
                <w:sz w:val="28"/>
                <w:szCs w:val="28"/>
              </w:rPr>
            </w:pPr>
          </w:p>
        </w:tc>
      </w:tr>
    </w:tbl>
    <w:p w:rsidR="004F4338" w:rsidRDefault="004F4338" w:rsidP="004F4338">
      <w:pPr>
        <w:shd w:val="clear" w:color="auto" w:fill="FFFFFF"/>
        <w:spacing w:line="274" w:lineRule="exact"/>
        <w:ind w:left="5309" w:right="-6" w:hanging="5025"/>
        <w:jc w:val="center"/>
        <w:rPr>
          <w:sz w:val="28"/>
          <w:szCs w:val="28"/>
        </w:rPr>
      </w:pPr>
    </w:p>
    <w:p w:rsidR="004F4338" w:rsidRDefault="004F4338" w:rsidP="004F4338">
      <w:pPr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4F4338" w:rsidRDefault="004F4338" w:rsidP="004F433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F4338" w:rsidRDefault="004F4338" w:rsidP="004F433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F4338" w:rsidRDefault="004F4338" w:rsidP="004F4338">
      <w:pPr>
        <w:jc w:val="center"/>
        <w:rPr>
          <w:b/>
          <w:sz w:val="28"/>
          <w:szCs w:val="28"/>
        </w:rPr>
      </w:pPr>
    </w:p>
    <w:p w:rsidR="004F4338" w:rsidRDefault="004F4338" w:rsidP="004F4338"/>
    <w:p w:rsidR="003E332F" w:rsidRPr="0023263D" w:rsidRDefault="003E332F" w:rsidP="003E332F">
      <w:pPr>
        <w:spacing w:line="360" w:lineRule="auto"/>
        <w:jc w:val="center"/>
        <w:rPr>
          <w:b/>
          <w:iCs/>
          <w:sz w:val="28"/>
          <w:szCs w:val="28"/>
        </w:rPr>
      </w:pPr>
    </w:p>
    <w:sectPr w:rsidR="003E332F" w:rsidRPr="0023263D" w:rsidSect="0019541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59F"/>
    <w:multiLevelType w:val="hybridMultilevel"/>
    <w:tmpl w:val="61FE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4497"/>
    <w:multiLevelType w:val="hybridMultilevel"/>
    <w:tmpl w:val="6D9EC7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28E0E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D674C"/>
    <w:multiLevelType w:val="hybridMultilevel"/>
    <w:tmpl w:val="26D42038"/>
    <w:lvl w:ilvl="0" w:tplc="4FAAA2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5D00DB7"/>
    <w:multiLevelType w:val="hybridMultilevel"/>
    <w:tmpl w:val="2FC8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F4873"/>
    <w:multiLevelType w:val="hybridMultilevel"/>
    <w:tmpl w:val="4EA20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70297"/>
    <w:multiLevelType w:val="hybridMultilevel"/>
    <w:tmpl w:val="F556A320"/>
    <w:lvl w:ilvl="0" w:tplc="54A81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252B0A15"/>
    <w:multiLevelType w:val="hybridMultilevel"/>
    <w:tmpl w:val="EAF2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22855"/>
    <w:multiLevelType w:val="hybridMultilevel"/>
    <w:tmpl w:val="C30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C4D90"/>
    <w:multiLevelType w:val="hybridMultilevel"/>
    <w:tmpl w:val="6C58EC62"/>
    <w:lvl w:ilvl="0" w:tplc="22D0D7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16795"/>
    <w:multiLevelType w:val="hybridMultilevel"/>
    <w:tmpl w:val="71B6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395864"/>
    <w:multiLevelType w:val="hybridMultilevel"/>
    <w:tmpl w:val="E1DC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70BD3"/>
    <w:multiLevelType w:val="hybridMultilevel"/>
    <w:tmpl w:val="D79AEF6A"/>
    <w:lvl w:ilvl="0" w:tplc="0C1C130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55B244BF"/>
    <w:multiLevelType w:val="hybridMultilevel"/>
    <w:tmpl w:val="4BD0DE30"/>
    <w:lvl w:ilvl="0" w:tplc="F260E3D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BF47501"/>
    <w:multiLevelType w:val="hybridMultilevel"/>
    <w:tmpl w:val="815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4601BB"/>
    <w:multiLevelType w:val="hybridMultilevel"/>
    <w:tmpl w:val="EC3C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91A5B"/>
    <w:multiLevelType w:val="hybridMultilevel"/>
    <w:tmpl w:val="9140D9BA"/>
    <w:lvl w:ilvl="0" w:tplc="B268EB8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6F4A4987"/>
    <w:multiLevelType w:val="hybridMultilevel"/>
    <w:tmpl w:val="6114A43E"/>
    <w:lvl w:ilvl="0" w:tplc="9AB47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E915042"/>
    <w:multiLevelType w:val="hybridMultilevel"/>
    <w:tmpl w:val="096A93A2"/>
    <w:lvl w:ilvl="0" w:tplc="FAF6320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467C0"/>
    <w:multiLevelType w:val="hybridMultilevel"/>
    <w:tmpl w:val="DFC88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6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17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  <w:num w:numId="20">
    <w:abstractNumId w:val="18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characterSpacingControl w:val="doNotCompress"/>
  <w:compat/>
  <w:rsids>
    <w:rsidRoot w:val="00F80151"/>
    <w:rsid w:val="0000609B"/>
    <w:rsid w:val="00025971"/>
    <w:rsid w:val="00074EDA"/>
    <w:rsid w:val="00086DE5"/>
    <w:rsid w:val="0009735D"/>
    <w:rsid w:val="000B0CEF"/>
    <w:rsid w:val="000C1E3F"/>
    <w:rsid w:val="000C2E94"/>
    <w:rsid w:val="000C51BF"/>
    <w:rsid w:val="000C6AE7"/>
    <w:rsid w:val="000D2D49"/>
    <w:rsid w:val="000E4B0B"/>
    <w:rsid w:val="000F14AD"/>
    <w:rsid w:val="000F3299"/>
    <w:rsid w:val="000F71DD"/>
    <w:rsid w:val="00115598"/>
    <w:rsid w:val="00120227"/>
    <w:rsid w:val="00134A03"/>
    <w:rsid w:val="00136734"/>
    <w:rsid w:val="00163DF0"/>
    <w:rsid w:val="00174A82"/>
    <w:rsid w:val="00177635"/>
    <w:rsid w:val="00177B34"/>
    <w:rsid w:val="00195418"/>
    <w:rsid w:val="001B01B3"/>
    <w:rsid w:val="001C32FD"/>
    <w:rsid w:val="001C626E"/>
    <w:rsid w:val="001D0118"/>
    <w:rsid w:val="001E447D"/>
    <w:rsid w:val="001F1EF1"/>
    <w:rsid w:val="001F2B4B"/>
    <w:rsid w:val="001F4CBD"/>
    <w:rsid w:val="00204B51"/>
    <w:rsid w:val="002068F9"/>
    <w:rsid w:val="0023263D"/>
    <w:rsid w:val="002328DF"/>
    <w:rsid w:val="00236502"/>
    <w:rsid w:val="00266755"/>
    <w:rsid w:val="002730CD"/>
    <w:rsid w:val="00276A20"/>
    <w:rsid w:val="00277F8F"/>
    <w:rsid w:val="00281552"/>
    <w:rsid w:val="002827F8"/>
    <w:rsid w:val="002849B4"/>
    <w:rsid w:val="00286D02"/>
    <w:rsid w:val="00290BCC"/>
    <w:rsid w:val="002932CD"/>
    <w:rsid w:val="0029358C"/>
    <w:rsid w:val="002942A3"/>
    <w:rsid w:val="002A39DB"/>
    <w:rsid w:val="002A41F8"/>
    <w:rsid w:val="002C36CA"/>
    <w:rsid w:val="002C6FA2"/>
    <w:rsid w:val="002E6B10"/>
    <w:rsid w:val="002F76BB"/>
    <w:rsid w:val="00312B26"/>
    <w:rsid w:val="00315C16"/>
    <w:rsid w:val="00320DB9"/>
    <w:rsid w:val="00327639"/>
    <w:rsid w:val="00357078"/>
    <w:rsid w:val="00360024"/>
    <w:rsid w:val="00380A07"/>
    <w:rsid w:val="00380F59"/>
    <w:rsid w:val="00384081"/>
    <w:rsid w:val="00395BD3"/>
    <w:rsid w:val="003E332F"/>
    <w:rsid w:val="003E36BF"/>
    <w:rsid w:val="003E5693"/>
    <w:rsid w:val="0041107F"/>
    <w:rsid w:val="004239E6"/>
    <w:rsid w:val="00444252"/>
    <w:rsid w:val="0049718E"/>
    <w:rsid w:val="004A26BB"/>
    <w:rsid w:val="004B209A"/>
    <w:rsid w:val="004B493E"/>
    <w:rsid w:val="004F4338"/>
    <w:rsid w:val="0050494C"/>
    <w:rsid w:val="005052AD"/>
    <w:rsid w:val="0050551D"/>
    <w:rsid w:val="005135AC"/>
    <w:rsid w:val="005317C6"/>
    <w:rsid w:val="0054167E"/>
    <w:rsid w:val="00554667"/>
    <w:rsid w:val="00584199"/>
    <w:rsid w:val="00595C3F"/>
    <w:rsid w:val="00597FBD"/>
    <w:rsid w:val="005B0190"/>
    <w:rsid w:val="005B6C16"/>
    <w:rsid w:val="005D69AB"/>
    <w:rsid w:val="005F1087"/>
    <w:rsid w:val="00603EC0"/>
    <w:rsid w:val="0061335D"/>
    <w:rsid w:val="006279B9"/>
    <w:rsid w:val="0063327A"/>
    <w:rsid w:val="00647DA5"/>
    <w:rsid w:val="006600FD"/>
    <w:rsid w:val="0066506B"/>
    <w:rsid w:val="00671271"/>
    <w:rsid w:val="006752BE"/>
    <w:rsid w:val="006977A3"/>
    <w:rsid w:val="006B2CA9"/>
    <w:rsid w:val="006B520C"/>
    <w:rsid w:val="006B5EDF"/>
    <w:rsid w:val="006C2A6C"/>
    <w:rsid w:val="006C4E61"/>
    <w:rsid w:val="006D4809"/>
    <w:rsid w:val="006E6AC8"/>
    <w:rsid w:val="00702E9C"/>
    <w:rsid w:val="00751DC4"/>
    <w:rsid w:val="0075602B"/>
    <w:rsid w:val="00766B41"/>
    <w:rsid w:val="0077144F"/>
    <w:rsid w:val="007778DE"/>
    <w:rsid w:val="00791971"/>
    <w:rsid w:val="00794E50"/>
    <w:rsid w:val="0079784A"/>
    <w:rsid w:val="007B46BD"/>
    <w:rsid w:val="007C1ADD"/>
    <w:rsid w:val="007D6FCE"/>
    <w:rsid w:val="007F59BB"/>
    <w:rsid w:val="0081252B"/>
    <w:rsid w:val="00812B69"/>
    <w:rsid w:val="00824D46"/>
    <w:rsid w:val="00836E23"/>
    <w:rsid w:val="008510F8"/>
    <w:rsid w:val="00856516"/>
    <w:rsid w:val="00871EE2"/>
    <w:rsid w:val="00873D70"/>
    <w:rsid w:val="00886565"/>
    <w:rsid w:val="008A56F7"/>
    <w:rsid w:val="008B0377"/>
    <w:rsid w:val="008C29B1"/>
    <w:rsid w:val="008D5490"/>
    <w:rsid w:val="008D5781"/>
    <w:rsid w:val="008D7BB3"/>
    <w:rsid w:val="008E0A0C"/>
    <w:rsid w:val="008E1B68"/>
    <w:rsid w:val="008F494F"/>
    <w:rsid w:val="00923CBA"/>
    <w:rsid w:val="00924AE8"/>
    <w:rsid w:val="00931AE7"/>
    <w:rsid w:val="0093618D"/>
    <w:rsid w:val="00937213"/>
    <w:rsid w:val="00953A7B"/>
    <w:rsid w:val="00953AF9"/>
    <w:rsid w:val="00956692"/>
    <w:rsid w:val="00962E2A"/>
    <w:rsid w:val="00966C01"/>
    <w:rsid w:val="00975F2E"/>
    <w:rsid w:val="009B76A5"/>
    <w:rsid w:val="009C4DD8"/>
    <w:rsid w:val="00A009F2"/>
    <w:rsid w:val="00A034F2"/>
    <w:rsid w:val="00A44B4A"/>
    <w:rsid w:val="00A77A58"/>
    <w:rsid w:val="00A81FF1"/>
    <w:rsid w:val="00A82D9D"/>
    <w:rsid w:val="00AC3BD0"/>
    <w:rsid w:val="00AE08D2"/>
    <w:rsid w:val="00AE2E75"/>
    <w:rsid w:val="00AE5F1A"/>
    <w:rsid w:val="00AF7634"/>
    <w:rsid w:val="00B02968"/>
    <w:rsid w:val="00B07131"/>
    <w:rsid w:val="00B15562"/>
    <w:rsid w:val="00B20E49"/>
    <w:rsid w:val="00B2338E"/>
    <w:rsid w:val="00B32669"/>
    <w:rsid w:val="00B32BBB"/>
    <w:rsid w:val="00B54BE1"/>
    <w:rsid w:val="00B569A5"/>
    <w:rsid w:val="00B6209E"/>
    <w:rsid w:val="00B764C0"/>
    <w:rsid w:val="00B800E9"/>
    <w:rsid w:val="00B81374"/>
    <w:rsid w:val="00BB75F4"/>
    <w:rsid w:val="00BC1E8A"/>
    <w:rsid w:val="00BC7753"/>
    <w:rsid w:val="00BD4B62"/>
    <w:rsid w:val="00BE00F3"/>
    <w:rsid w:val="00BE5724"/>
    <w:rsid w:val="00C16182"/>
    <w:rsid w:val="00C27DAC"/>
    <w:rsid w:val="00C4533C"/>
    <w:rsid w:val="00C64258"/>
    <w:rsid w:val="00C761AE"/>
    <w:rsid w:val="00C83F6C"/>
    <w:rsid w:val="00C84BB3"/>
    <w:rsid w:val="00C9253E"/>
    <w:rsid w:val="00C95E89"/>
    <w:rsid w:val="00CA5DF3"/>
    <w:rsid w:val="00CB4939"/>
    <w:rsid w:val="00CB5707"/>
    <w:rsid w:val="00CC14CD"/>
    <w:rsid w:val="00CC14DB"/>
    <w:rsid w:val="00CD16EC"/>
    <w:rsid w:val="00D134DA"/>
    <w:rsid w:val="00D14226"/>
    <w:rsid w:val="00D42296"/>
    <w:rsid w:val="00D448D7"/>
    <w:rsid w:val="00D6419C"/>
    <w:rsid w:val="00D70553"/>
    <w:rsid w:val="00D773C4"/>
    <w:rsid w:val="00D87F8D"/>
    <w:rsid w:val="00DC197C"/>
    <w:rsid w:val="00DC5D76"/>
    <w:rsid w:val="00DD7336"/>
    <w:rsid w:val="00DE3AAB"/>
    <w:rsid w:val="00DE4503"/>
    <w:rsid w:val="00E12648"/>
    <w:rsid w:val="00E170B5"/>
    <w:rsid w:val="00E20232"/>
    <w:rsid w:val="00E27444"/>
    <w:rsid w:val="00E34C84"/>
    <w:rsid w:val="00E34D39"/>
    <w:rsid w:val="00E82817"/>
    <w:rsid w:val="00E9392B"/>
    <w:rsid w:val="00E93FBE"/>
    <w:rsid w:val="00E9458C"/>
    <w:rsid w:val="00EA2F1E"/>
    <w:rsid w:val="00ED4EEF"/>
    <w:rsid w:val="00EE31C1"/>
    <w:rsid w:val="00F03DA3"/>
    <w:rsid w:val="00F07E1C"/>
    <w:rsid w:val="00F115CB"/>
    <w:rsid w:val="00F22A46"/>
    <w:rsid w:val="00F247FC"/>
    <w:rsid w:val="00F4172B"/>
    <w:rsid w:val="00F54BA0"/>
    <w:rsid w:val="00F57926"/>
    <w:rsid w:val="00F67F10"/>
    <w:rsid w:val="00F80151"/>
    <w:rsid w:val="00F85BE1"/>
    <w:rsid w:val="00FA1D49"/>
    <w:rsid w:val="00FA691B"/>
    <w:rsid w:val="00FC53BE"/>
    <w:rsid w:val="00FC5B4B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97C"/>
    <w:rPr>
      <w:sz w:val="24"/>
      <w:szCs w:val="24"/>
    </w:rPr>
  </w:style>
  <w:style w:type="paragraph" w:styleId="1">
    <w:name w:val="heading 1"/>
    <w:basedOn w:val="a"/>
    <w:next w:val="a"/>
    <w:qFormat/>
    <w:rsid w:val="00671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57078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qFormat/>
    <w:rsid w:val="00357078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1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F71D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 Знак Знак Знак Знак Знак"/>
    <w:basedOn w:val="a"/>
    <w:autoRedefine/>
    <w:rsid w:val="008E0A0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1">
    <w:name w:val="Основной текст с отступом 3 Знак1"/>
    <w:aliases w:val="Знак5 Знак Знак,Знак5 Знак1"/>
    <w:basedOn w:val="a0"/>
    <w:link w:val="30"/>
    <w:locked/>
    <w:rsid w:val="00D14226"/>
    <w:rPr>
      <w:sz w:val="16"/>
      <w:szCs w:val="16"/>
    </w:rPr>
  </w:style>
  <w:style w:type="paragraph" w:styleId="30">
    <w:name w:val="Body Text Indent 3"/>
    <w:aliases w:val="Знак5 Знак,Знак5"/>
    <w:basedOn w:val="a"/>
    <w:link w:val="31"/>
    <w:unhideWhenUsed/>
    <w:rsid w:val="00D142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D14226"/>
    <w:rPr>
      <w:sz w:val="16"/>
      <w:szCs w:val="16"/>
    </w:rPr>
  </w:style>
  <w:style w:type="paragraph" w:styleId="2">
    <w:name w:val="Body Text 2"/>
    <w:basedOn w:val="a"/>
    <w:link w:val="20"/>
    <w:rsid w:val="00C761AE"/>
    <w:pPr>
      <w:spacing w:after="120" w:line="480" w:lineRule="auto"/>
    </w:pPr>
  </w:style>
  <w:style w:type="paragraph" w:styleId="a5">
    <w:name w:val="Body Text"/>
    <w:basedOn w:val="a"/>
    <w:link w:val="a6"/>
    <w:uiPriority w:val="99"/>
    <w:rsid w:val="00DE3AAB"/>
    <w:pPr>
      <w:spacing w:after="120"/>
    </w:p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8E1B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17763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3">
    <w:name w:val="Body Text 3"/>
    <w:basedOn w:val="a"/>
    <w:rsid w:val="00F67F10"/>
    <w:pPr>
      <w:spacing w:after="120"/>
    </w:pPr>
    <w:rPr>
      <w:sz w:val="16"/>
      <w:szCs w:val="16"/>
    </w:rPr>
  </w:style>
  <w:style w:type="paragraph" w:customStyle="1" w:styleId="Style19">
    <w:name w:val="Style19"/>
    <w:basedOn w:val="a"/>
    <w:next w:val="a"/>
    <w:rsid w:val="00D134D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styleId="21">
    <w:name w:val="Body Text Indent 2"/>
    <w:basedOn w:val="a"/>
    <w:link w:val="22"/>
    <w:uiPriority w:val="99"/>
    <w:rsid w:val="00236502"/>
    <w:pPr>
      <w:spacing w:after="120" w:line="480" w:lineRule="auto"/>
      <w:ind w:left="283"/>
    </w:pPr>
  </w:style>
  <w:style w:type="paragraph" w:styleId="a8">
    <w:name w:val="Body Text Indent"/>
    <w:basedOn w:val="a"/>
    <w:rsid w:val="0061335D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rsid w:val="00EA2F1E"/>
    <w:rPr>
      <w:sz w:val="24"/>
      <w:szCs w:val="24"/>
    </w:rPr>
  </w:style>
  <w:style w:type="paragraph" w:customStyle="1" w:styleId="ConsNormal">
    <w:name w:val="ConsNormal"/>
    <w:link w:val="ConsNormal0"/>
    <w:rsid w:val="009B76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9B76A5"/>
    <w:rPr>
      <w:rFonts w:ascii="Arial" w:hAnsi="Arial" w:cs="Arial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506B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12648"/>
    <w:rPr>
      <w:sz w:val="24"/>
      <w:szCs w:val="24"/>
    </w:rPr>
  </w:style>
  <w:style w:type="paragraph" w:styleId="a9">
    <w:name w:val="Normal (Web)"/>
    <w:basedOn w:val="a"/>
    <w:uiPriority w:val="99"/>
    <w:unhideWhenUsed/>
    <w:rsid w:val="00E1264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E332F"/>
    <w:rPr>
      <w:color w:val="0000FF"/>
      <w:u w:val="single"/>
    </w:rPr>
  </w:style>
  <w:style w:type="paragraph" w:customStyle="1" w:styleId="a00">
    <w:name w:val="a0"/>
    <w:basedOn w:val="a"/>
    <w:uiPriority w:val="99"/>
    <w:rsid w:val="004F4338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4F4338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338"/>
  </w:style>
  <w:style w:type="character" w:customStyle="1" w:styleId="apple-converted-space">
    <w:name w:val="apple-converted-space"/>
    <w:basedOn w:val="a0"/>
    <w:rsid w:val="004F4338"/>
  </w:style>
  <w:style w:type="character" w:customStyle="1" w:styleId="ab">
    <w:name w:val="Цветовое выделение"/>
    <w:rsid w:val="004F4338"/>
    <w:rPr>
      <w:b/>
      <w:bCs w:val="0"/>
      <w:color w:val="26282F"/>
    </w:rPr>
  </w:style>
  <w:style w:type="character" w:customStyle="1" w:styleId="ac">
    <w:name w:val="Гипертекстовая ссылка"/>
    <w:basedOn w:val="ab"/>
    <w:rsid w:val="004F433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9" TargetMode="External"/><Relationship Id="rId13" Type="http://schemas.openxmlformats.org/officeDocument/2006/relationships/hyperlink" Target="garantF1://57305842.35013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://pandia.ru/text/category/munitcipalmznaya_sobstven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zemelmznie_uchastk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947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9475.0" TargetMode="External"/><Relationship Id="rId14" Type="http://schemas.openxmlformats.org/officeDocument/2006/relationships/hyperlink" Target="http://www.consultant.ru/document/cons_doc_LAW_8919/3b37e623511d640a3bd9be6888c42b3b3a7e963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4;%20&#1088;&#1072;&#1089;&#1095;&#1077;&#1090;&#1085;&#1099;&#1093;%20&#1087;&#1086;&#1082;&#1072;&#1079;&#1072;&#1090;&#1077;&#1083;&#1103;&#1093;%20&#1076;&#1083;&#1103;%20&#1087;&#1086;&#1089;&#1090;&#1072;&#1085;&#1086;&#1074;&#1082;&#1080;%20&#1085;&#1072;%20&#1091;&#1095;&#1077;&#1090;%20&#1085;&#1072;%202016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ECA9-EA81-4037-AF09-932FCF1B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расчетных показателях для постановки на учет на 2016 год.dotx</Template>
  <TotalTime>5</TotalTime>
  <Pages>11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cp:lastPrinted>2017-07-20T09:47:00Z</cp:lastPrinted>
  <dcterms:created xsi:type="dcterms:W3CDTF">2017-07-24T12:03:00Z</dcterms:created>
  <dcterms:modified xsi:type="dcterms:W3CDTF">2017-07-25T11:54:00Z</dcterms:modified>
</cp:coreProperties>
</file>