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1B040C" w:rsidTr="00E2326C">
        <w:trPr>
          <w:trHeight w:val="1977"/>
        </w:trPr>
        <w:tc>
          <w:tcPr>
            <w:tcW w:w="4111" w:type="dxa"/>
            <w:tcBorders>
              <w:top w:val="nil"/>
              <w:left w:val="nil"/>
              <w:bottom w:val="triple" w:sz="4" w:space="0" w:color="auto"/>
              <w:right w:val="nil"/>
            </w:tcBorders>
          </w:tcPr>
          <w:p w:rsidR="001B040C" w:rsidRPr="00564B7F" w:rsidRDefault="001B040C" w:rsidP="00E2326C">
            <w:pPr>
              <w:pStyle w:val="afe"/>
              <w:jc w:val="center"/>
              <w:rPr>
                <w:b/>
              </w:rPr>
            </w:pPr>
          </w:p>
          <w:p w:rsidR="001B040C" w:rsidRPr="00564B7F" w:rsidRDefault="001B040C" w:rsidP="00E2326C">
            <w:pPr>
              <w:pStyle w:val="afe"/>
              <w:jc w:val="center"/>
              <w:rPr>
                <w:rFonts w:ascii="Times New Roman" w:hAnsi="Times New Roman"/>
                <w:b/>
                <w:sz w:val="18"/>
                <w:szCs w:val="18"/>
              </w:rPr>
            </w:pPr>
            <w:r w:rsidRPr="00564B7F">
              <w:rPr>
                <w:rFonts w:ascii="Times New Roman" w:hAnsi="Times New Roman"/>
                <w:b/>
                <w:sz w:val="18"/>
                <w:szCs w:val="18"/>
              </w:rPr>
              <w:t>БАШКОРТОСТАН РЕСПУБЛИКА</w:t>
            </w:r>
            <w:r w:rsidRPr="00564B7F">
              <w:rPr>
                <w:rFonts w:ascii="Times New Roman" w:hAnsi="Times New Roman"/>
                <w:b/>
                <w:sz w:val="18"/>
                <w:szCs w:val="18"/>
                <w:lang w:val="en-US"/>
              </w:rPr>
              <w:t>h</w:t>
            </w:r>
            <w:r w:rsidRPr="00564B7F">
              <w:rPr>
                <w:rFonts w:ascii="Times New Roman" w:hAnsi="Times New Roman"/>
                <w:b/>
                <w:sz w:val="18"/>
                <w:szCs w:val="18"/>
              </w:rPr>
              <w:t>Ы</w:t>
            </w:r>
          </w:p>
          <w:p w:rsidR="001B040C" w:rsidRPr="00564B7F" w:rsidRDefault="001B040C" w:rsidP="00E2326C">
            <w:pPr>
              <w:pStyle w:val="afe"/>
              <w:jc w:val="center"/>
              <w:rPr>
                <w:rFonts w:ascii="Times New Roman" w:hAnsi="Times New Roman"/>
                <w:b/>
                <w:bCs/>
              </w:rPr>
            </w:pPr>
            <w:r w:rsidRPr="00564B7F">
              <w:rPr>
                <w:rFonts w:ascii="Times New Roman" w:hAnsi="Times New Roman"/>
                <w:b/>
                <w:sz w:val="18"/>
                <w:szCs w:val="18"/>
              </w:rPr>
              <w:t>БЛАГОВЕЩЕН РАЙОНЫ МУНИЦИПАЛЬ РАЙОНЫНЫҢ   УДЕЛЬНО-ДЫУАНАЙ  АУЫЛ СОВЕТЫ  АУЫЛЫ БИЛӘМӘ</w:t>
            </w:r>
            <w:r w:rsidRPr="00564B7F">
              <w:rPr>
                <w:rFonts w:ascii="Times New Roman" w:hAnsi="Times New Roman"/>
                <w:b/>
                <w:sz w:val="18"/>
                <w:szCs w:val="18"/>
                <w:lang w:val="en-US"/>
              </w:rPr>
              <w:t>h</w:t>
            </w:r>
            <w:r w:rsidRPr="00564B7F">
              <w:rPr>
                <w:rFonts w:ascii="Times New Roman" w:hAnsi="Times New Roman"/>
                <w:b/>
                <w:sz w:val="18"/>
                <w:szCs w:val="18"/>
              </w:rPr>
              <w:t>Е ХАКИМИӘТЕ</w:t>
            </w:r>
          </w:p>
          <w:p w:rsidR="001B040C" w:rsidRPr="00564B7F" w:rsidRDefault="001B040C" w:rsidP="00E2326C">
            <w:pPr>
              <w:pStyle w:val="afe"/>
              <w:jc w:val="center"/>
              <w:rPr>
                <w:b/>
                <w:bCs/>
              </w:rPr>
            </w:pPr>
          </w:p>
          <w:p w:rsidR="001B040C" w:rsidRPr="00564B7F" w:rsidRDefault="001B040C" w:rsidP="00E2326C">
            <w:pPr>
              <w:pStyle w:val="afe"/>
              <w:jc w:val="center"/>
              <w:rPr>
                <w:b/>
                <w:bCs/>
                <w:sz w:val="16"/>
                <w:szCs w:val="16"/>
              </w:rPr>
            </w:pPr>
          </w:p>
        </w:tc>
        <w:tc>
          <w:tcPr>
            <w:tcW w:w="1435" w:type="dxa"/>
            <w:tcBorders>
              <w:top w:val="nil"/>
              <w:left w:val="nil"/>
              <w:bottom w:val="triple" w:sz="4" w:space="0" w:color="auto"/>
              <w:right w:val="nil"/>
            </w:tcBorders>
            <w:vAlign w:val="center"/>
          </w:tcPr>
          <w:p w:rsidR="001B040C" w:rsidRPr="00564B7F" w:rsidRDefault="00335FDD" w:rsidP="00E2326C">
            <w:pPr>
              <w:pStyle w:val="afe"/>
              <w:jc w:val="center"/>
              <w:rPr>
                <w:b/>
              </w:rPr>
            </w:pPr>
            <w:r>
              <w:rPr>
                <w:b/>
                <w:noProof/>
              </w:rPr>
              <w:drawing>
                <wp:anchor distT="0" distB="0" distL="114300" distR="114300" simplePos="0" relativeHeight="251657728" behindDoc="1" locked="0" layoutInCell="1" allowOverlap="1">
                  <wp:simplePos x="0" y="0"/>
                  <wp:positionH relativeFrom="column">
                    <wp:posOffset>151765</wp:posOffset>
                  </wp:positionH>
                  <wp:positionV relativeFrom="paragraph">
                    <wp:posOffset>106045</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7"/>
                          <a:srcRect/>
                          <a:stretch>
                            <a:fillRect/>
                          </a:stretch>
                        </pic:blipFill>
                        <pic:spPr bwMode="auto">
                          <a:xfrm>
                            <a:off x="0" y="0"/>
                            <a:ext cx="561975" cy="807085"/>
                          </a:xfrm>
                          <a:prstGeom prst="rect">
                            <a:avLst/>
                          </a:prstGeom>
                          <a:noFill/>
                        </pic:spPr>
                      </pic:pic>
                    </a:graphicData>
                  </a:graphic>
                </wp:anchor>
              </w:drawing>
            </w:r>
          </w:p>
        </w:tc>
        <w:tc>
          <w:tcPr>
            <w:tcW w:w="4074" w:type="dxa"/>
            <w:tcBorders>
              <w:top w:val="nil"/>
              <w:left w:val="nil"/>
              <w:bottom w:val="triple" w:sz="4" w:space="0" w:color="auto"/>
              <w:right w:val="nil"/>
            </w:tcBorders>
          </w:tcPr>
          <w:p w:rsidR="001B040C" w:rsidRDefault="001B040C" w:rsidP="00E2326C">
            <w:pPr>
              <w:pStyle w:val="afe"/>
              <w:jc w:val="center"/>
              <w:rPr>
                <w:rFonts w:ascii="Times New Roman" w:hAnsi="Times New Roman"/>
                <w:b/>
                <w:sz w:val="18"/>
                <w:szCs w:val="18"/>
              </w:rPr>
            </w:pPr>
          </w:p>
          <w:p w:rsidR="001B040C" w:rsidRPr="00564B7F" w:rsidRDefault="001B040C" w:rsidP="00E2326C">
            <w:pPr>
              <w:pStyle w:val="afe"/>
              <w:jc w:val="center"/>
              <w:rPr>
                <w:rFonts w:ascii="Times New Roman" w:hAnsi="Times New Roman"/>
                <w:b/>
                <w:bCs/>
                <w:sz w:val="18"/>
                <w:szCs w:val="18"/>
              </w:rPr>
            </w:pPr>
            <w:r w:rsidRPr="00564B7F">
              <w:rPr>
                <w:rFonts w:ascii="Times New Roman" w:hAnsi="Times New Roman"/>
                <w:b/>
                <w:sz w:val="18"/>
                <w:szCs w:val="18"/>
              </w:rPr>
              <w:t xml:space="preserve">АДМИНИСТРАЦИЯ СЕЛЬСКОГО ПОСЕЛЕНИЯ УДЕЛЬНО-ДУВАНЕЙСКИЙ СЕЛЬСОВЕТ МУНИЦИПАЛЬНОГО РАЙОНА БЛАГОВЕЩЕНСКИЙ РАЙОН </w:t>
            </w:r>
            <w:r w:rsidRPr="00564B7F">
              <w:rPr>
                <w:rFonts w:ascii="Times New Roman" w:hAnsi="Times New Roman"/>
                <w:b/>
                <w:bCs/>
                <w:sz w:val="18"/>
                <w:szCs w:val="18"/>
              </w:rPr>
              <w:t>РЕСПУБЛИКИ   БАШКОРТОСТАН</w:t>
            </w:r>
          </w:p>
          <w:p w:rsidR="001B040C" w:rsidRPr="00564B7F" w:rsidRDefault="001B040C" w:rsidP="00E2326C">
            <w:pPr>
              <w:pStyle w:val="afe"/>
              <w:jc w:val="center"/>
              <w:rPr>
                <w:b/>
              </w:rPr>
            </w:pPr>
          </w:p>
        </w:tc>
      </w:tr>
    </w:tbl>
    <w:p w:rsidR="001B040C" w:rsidRPr="003564D7" w:rsidRDefault="001B040C" w:rsidP="001B040C">
      <w:pPr>
        <w:pStyle w:val="31"/>
        <w:jc w:val="center"/>
        <w:rPr>
          <w:rFonts w:ascii="Times New Roman" w:hAnsi="Times New Roman" w:cs="Times New Roman"/>
          <w:b/>
          <w:sz w:val="28"/>
          <w:szCs w:val="28"/>
        </w:rPr>
      </w:pPr>
      <w:r w:rsidRPr="003564D7">
        <w:rPr>
          <w:rFonts w:ascii="Times New Roman" w:hAnsi="Times New Roman" w:cs="Times New Roman"/>
          <w:b/>
          <w:sz w:val="28"/>
          <w:szCs w:val="28"/>
        </w:rPr>
        <w:t xml:space="preserve">ҠАРАР                                       </w:t>
      </w:r>
      <w:r w:rsidRPr="003564D7">
        <w:rPr>
          <w:rFonts w:ascii="Times New Roman" w:hAnsi="Times New Roman" w:cs="Times New Roman"/>
          <w:b/>
          <w:sz w:val="28"/>
          <w:szCs w:val="28"/>
        </w:rPr>
        <w:tab/>
        <w:t xml:space="preserve">                  ПОСТАНОВЛЕНИЕ</w:t>
      </w:r>
    </w:p>
    <w:p w:rsidR="001B040C" w:rsidRPr="003564D7" w:rsidRDefault="001B040C" w:rsidP="001B040C">
      <w:pPr>
        <w:pStyle w:val="ac"/>
        <w:shd w:val="clear" w:color="auto" w:fill="FFFFFF"/>
        <w:spacing w:before="0" w:beforeAutospacing="0" w:after="0" w:afterAutospacing="0"/>
        <w:rPr>
          <w:rStyle w:val="aff1"/>
          <w:sz w:val="28"/>
          <w:szCs w:val="28"/>
        </w:rPr>
      </w:pPr>
      <w:r w:rsidRPr="003564D7">
        <w:rPr>
          <w:rStyle w:val="aff1"/>
          <w:sz w:val="28"/>
          <w:szCs w:val="28"/>
        </w:rPr>
        <w:t>«2</w:t>
      </w:r>
      <w:r w:rsidR="0021580E">
        <w:rPr>
          <w:rStyle w:val="aff1"/>
          <w:sz w:val="28"/>
          <w:szCs w:val="28"/>
        </w:rPr>
        <w:t>2</w:t>
      </w:r>
      <w:r>
        <w:rPr>
          <w:rStyle w:val="aff1"/>
          <w:sz w:val="28"/>
          <w:szCs w:val="28"/>
        </w:rPr>
        <w:t xml:space="preserve">» </w:t>
      </w:r>
      <w:r w:rsidR="0021580E">
        <w:rPr>
          <w:rStyle w:val="aff1"/>
          <w:sz w:val="28"/>
          <w:szCs w:val="28"/>
        </w:rPr>
        <w:t>июль 2021</w:t>
      </w:r>
      <w:r>
        <w:rPr>
          <w:rStyle w:val="aff1"/>
          <w:sz w:val="28"/>
          <w:szCs w:val="28"/>
        </w:rPr>
        <w:t xml:space="preserve">  й.</w:t>
      </w:r>
      <w:r>
        <w:rPr>
          <w:rStyle w:val="aff1"/>
          <w:sz w:val="28"/>
          <w:szCs w:val="28"/>
        </w:rPr>
        <w:tab/>
      </w:r>
      <w:r>
        <w:rPr>
          <w:rStyle w:val="aff1"/>
          <w:sz w:val="28"/>
          <w:szCs w:val="28"/>
        </w:rPr>
        <w:tab/>
      </w:r>
      <w:r>
        <w:rPr>
          <w:rStyle w:val="aff1"/>
          <w:sz w:val="28"/>
          <w:szCs w:val="28"/>
        </w:rPr>
        <w:tab/>
        <w:t xml:space="preserve">  №</w:t>
      </w:r>
      <w:r w:rsidR="00A5073E">
        <w:rPr>
          <w:rStyle w:val="aff1"/>
          <w:sz w:val="28"/>
          <w:szCs w:val="28"/>
        </w:rPr>
        <w:t xml:space="preserve">  43</w:t>
      </w:r>
      <w:r w:rsidRPr="003564D7">
        <w:rPr>
          <w:rStyle w:val="aff1"/>
          <w:sz w:val="28"/>
          <w:szCs w:val="28"/>
        </w:rPr>
        <w:t xml:space="preserve">           </w:t>
      </w:r>
      <w:r w:rsidR="0021580E">
        <w:rPr>
          <w:rStyle w:val="aff1"/>
          <w:sz w:val="28"/>
          <w:szCs w:val="28"/>
        </w:rPr>
        <w:t xml:space="preserve">         </w:t>
      </w:r>
      <w:r w:rsidRPr="003564D7">
        <w:rPr>
          <w:rStyle w:val="aff1"/>
          <w:sz w:val="28"/>
          <w:szCs w:val="28"/>
        </w:rPr>
        <w:t xml:space="preserve">   «2</w:t>
      </w:r>
      <w:r w:rsidR="0021580E">
        <w:rPr>
          <w:rStyle w:val="aff1"/>
          <w:sz w:val="28"/>
          <w:szCs w:val="28"/>
        </w:rPr>
        <w:t>2</w:t>
      </w:r>
      <w:r w:rsidRPr="003564D7">
        <w:rPr>
          <w:rStyle w:val="aff1"/>
          <w:sz w:val="28"/>
          <w:szCs w:val="28"/>
        </w:rPr>
        <w:t xml:space="preserve">» </w:t>
      </w:r>
      <w:r>
        <w:rPr>
          <w:rStyle w:val="aff1"/>
          <w:sz w:val="28"/>
          <w:szCs w:val="28"/>
        </w:rPr>
        <w:t xml:space="preserve">июля </w:t>
      </w:r>
      <w:r w:rsidR="0021580E">
        <w:rPr>
          <w:rStyle w:val="aff1"/>
          <w:sz w:val="28"/>
          <w:szCs w:val="28"/>
        </w:rPr>
        <w:t>2021</w:t>
      </w:r>
      <w:r w:rsidRPr="003564D7">
        <w:rPr>
          <w:rStyle w:val="aff1"/>
          <w:sz w:val="28"/>
          <w:szCs w:val="28"/>
        </w:rPr>
        <w:t xml:space="preserve"> г.</w:t>
      </w:r>
    </w:p>
    <w:p w:rsidR="0021580E" w:rsidRPr="0021580E" w:rsidRDefault="0021580E" w:rsidP="0021580E">
      <w:pPr>
        <w:rPr>
          <w:b/>
          <w:sz w:val="28"/>
          <w:szCs w:val="28"/>
        </w:rPr>
      </w:pPr>
    </w:p>
    <w:p w:rsidR="00F209CA" w:rsidRDefault="0021580E" w:rsidP="0021580E">
      <w:pPr>
        <w:widowControl w:val="0"/>
        <w:autoSpaceDE w:val="0"/>
        <w:autoSpaceDN w:val="0"/>
        <w:adjustRightInd w:val="0"/>
        <w:jc w:val="center"/>
        <w:rPr>
          <w:b/>
          <w:bCs/>
          <w:sz w:val="28"/>
          <w:szCs w:val="28"/>
        </w:rPr>
      </w:pPr>
      <w:r w:rsidRPr="008A6E0C">
        <w:rPr>
          <w:b/>
          <w:sz w:val="28"/>
          <w:szCs w:val="28"/>
        </w:rPr>
        <w:t xml:space="preserve">Об утверждении Административного регламента предоставления муниципальной услуги </w:t>
      </w:r>
      <w:r w:rsidRPr="008A6E0C">
        <w:rPr>
          <w:b/>
          <w:bCs/>
          <w:sz w:val="28"/>
          <w:szCs w:val="28"/>
        </w:rPr>
        <w:t>«</w:t>
      </w:r>
      <w:r>
        <w:rPr>
          <w:b/>
          <w:sz w:val="28"/>
          <w:szCs w:val="28"/>
        </w:rPr>
        <w:t xml:space="preserve"> Принятие на учет </w:t>
      </w:r>
      <w:r w:rsidRPr="008A6E0C">
        <w:rPr>
          <w:b/>
          <w:sz w:val="28"/>
          <w:szCs w:val="28"/>
        </w:rPr>
        <w:t>граждан в качестве нуждающихся в жилых помещениях</w:t>
      </w:r>
      <w:r w:rsidRPr="008A6E0C">
        <w:rPr>
          <w:b/>
          <w:bCs/>
          <w:sz w:val="28"/>
          <w:szCs w:val="28"/>
        </w:rPr>
        <w:t>»</w:t>
      </w:r>
      <w:r>
        <w:rPr>
          <w:b/>
          <w:bCs/>
          <w:sz w:val="28"/>
          <w:szCs w:val="28"/>
        </w:rPr>
        <w:t xml:space="preserve"> на территории сельского поселения Удельно-Дуванейский сельсовет муниципального района Благовещенский район Республики Башкортостан</w:t>
      </w:r>
    </w:p>
    <w:p w:rsidR="0021580E" w:rsidRPr="0021580E" w:rsidRDefault="0021580E" w:rsidP="0021580E">
      <w:pPr>
        <w:widowControl w:val="0"/>
        <w:autoSpaceDE w:val="0"/>
        <w:autoSpaceDN w:val="0"/>
        <w:adjustRightInd w:val="0"/>
        <w:jc w:val="center"/>
        <w:rPr>
          <w:b/>
          <w:bCs/>
          <w:sz w:val="28"/>
          <w:szCs w:val="28"/>
        </w:rPr>
      </w:pPr>
    </w:p>
    <w:p w:rsidR="0021580E" w:rsidRPr="008A6E0C" w:rsidRDefault="00426E16" w:rsidP="0021580E">
      <w:pPr>
        <w:tabs>
          <w:tab w:val="left" w:pos="900"/>
        </w:tabs>
        <w:autoSpaceDE w:val="0"/>
        <w:autoSpaceDN w:val="0"/>
        <w:adjustRightInd w:val="0"/>
        <w:jc w:val="both"/>
        <w:rPr>
          <w:sz w:val="28"/>
          <w:szCs w:val="28"/>
        </w:rPr>
      </w:pPr>
      <w:r>
        <w:rPr>
          <w:sz w:val="28"/>
          <w:szCs w:val="28"/>
        </w:rPr>
        <w:tab/>
      </w:r>
      <w:r w:rsidR="00F209CA"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BE6914">
        <w:rPr>
          <w:sz w:val="28"/>
          <w:szCs w:val="28"/>
        </w:rPr>
        <w:t>2</w:t>
      </w:r>
      <w:r w:rsidR="00F209CA"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21580E">
        <w:rPr>
          <w:sz w:val="28"/>
          <w:szCs w:val="28"/>
        </w:rPr>
        <w:t>а</w:t>
      </w:r>
      <w:r w:rsidR="0021580E" w:rsidRPr="008A6E0C">
        <w:rPr>
          <w:sz w:val="28"/>
          <w:szCs w:val="28"/>
        </w:rPr>
        <w:t xml:space="preserve">дминистрация </w:t>
      </w:r>
      <w:r w:rsidR="0021580E">
        <w:rPr>
          <w:sz w:val="28"/>
          <w:szCs w:val="28"/>
        </w:rPr>
        <w:t>сельского поселения Удельно-Дуванейский сельсовет м</w:t>
      </w:r>
      <w:r w:rsidR="0021580E" w:rsidRPr="008A6E0C">
        <w:rPr>
          <w:sz w:val="28"/>
          <w:szCs w:val="28"/>
        </w:rPr>
        <w:t xml:space="preserve">униципального района Благовещенский район Республики Башкортостан   </w:t>
      </w:r>
    </w:p>
    <w:p w:rsidR="00F209CA" w:rsidRPr="0038603A" w:rsidRDefault="00F209CA" w:rsidP="0021580E">
      <w:pPr>
        <w:pStyle w:val="3"/>
        <w:spacing w:after="0"/>
        <w:ind w:left="0"/>
        <w:rPr>
          <w:szCs w:val="28"/>
        </w:rPr>
      </w:pPr>
    </w:p>
    <w:p w:rsidR="00F209CA" w:rsidRPr="0021580E" w:rsidRDefault="00F209CA" w:rsidP="00AD5F28">
      <w:pPr>
        <w:pStyle w:val="3"/>
        <w:spacing w:after="0"/>
        <w:ind w:left="0" w:firstLine="709"/>
        <w:rPr>
          <w:b/>
          <w:sz w:val="28"/>
          <w:szCs w:val="28"/>
        </w:rPr>
      </w:pPr>
      <w:r w:rsidRPr="0021580E">
        <w:rPr>
          <w:b/>
          <w:sz w:val="28"/>
          <w:szCs w:val="28"/>
        </w:rPr>
        <w:t>ПОСТАНОВЛЯЕТ:</w:t>
      </w:r>
    </w:p>
    <w:p w:rsidR="0021580E" w:rsidRPr="00294B25" w:rsidRDefault="00F209CA" w:rsidP="0021580E">
      <w:pPr>
        <w:widowControl w:val="0"/>
        <w:tabs>
          <w:tab w:val="left" w:pos="567"/>
        </w:tabs>
        <w:ind w:firstLine="709"/>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на учет </w:t>
      </w:r>
      <w:r w:rsidR="0059555F" w:rsidRPr="00232827">
        <w:rPr>
          <w:sz w:val="28"/>
          <w:szCs w:val="28"/>
        </w:rPr>
        <w:t xml:space="preserve">граждан </w:t>
      </w:r>
      <w:r w:rsidR="0059555F">
        <w:rPr>
          <w:sz w:val="28"/>
          <w:szCs w:val="28"/>
        </w:rPr>
        <w:t xml:space="preserve">  </w:t>
      </w:r>
      <w:r w:rsidRPr="00232827">
        <w:rPr>
          <w:sz w:val="28"/>
          <w:szCs w:val="28"/>
        </w:rPr>
        <w:t>в качестве</w:t>
      </w:r>
      <w:r w:rsidRPr="0038603A">
        <w:rPr>
          <w:sz w:val="28"/>
          <w:szCs w:val="28"/>
        </w:rPr>
        <w:t xml:space="preserve"> нуждающихся в жилых помещениях</w:t>
      </w:r>
      <w:r w:rsidRPr="0038603A">
        <w:rPr>
          <w:bCs/>
        </w:rPr>
        <w:t xml:space="preserve">» </w:t>
      </w:r>
      <w:r w:rsidR="0021580E">
        <w:rPr>
          <w:bCs/>
        </w:rPr>
        <w:t xml:space="preserve"> </w:t>
      </w:r>
      <w:r w:rsidR="0021580E" w:rsidRPr="00490A72">
        <w:rPr>
          <w:bCs/>
          <w:sz w:val="28"/>
          <w:szCs w:val="28"/>
        </w:rPr>
        <w:t xml:space="preserve">на территории </w:t>
      </w:r>
      <w:r w:rsidR="0021580E">
        <w:rPr>
          <w:sz w:val="28"/>
          <w:szCs w:val="28"/>
        </w:rPr>
        <w:t>сельского поселения Удельно-Дуванейский сельсовет</w:t>
      </w:r>
      <w:r w:rsidR="0021580E" w:rsidRPr="00490A72">
        <w:rPr>
          <w:bCs/>
          <w:sz w:val="28"/>
          <w:szCs w:val="28"/>
        </w:rPr>
        <w:t xml:space="preserve"> муниципального района Благовещенский район Республики Башкортостан.</w:t>
      </w:r>
    </w:p>
    <w:p w:rsidR="0021580E" w:rsidRPr="0021580E" w:rsidRDefault="00F209CA" w:rsidP="0021580E">
      <w:pPr>
        <w:widowControl w:val="0"/>
        <w:tabs>
          <w:tab w:val="left" w:pos="567"/>
        </w:tabs>
        <w:ind w:firstLine="709"/>
        <w:jc w:val="both"/>
        <w:rPr>
          <w:bCs/>
          <w:sz w:val="28"/>
          <w:szCs w:val="28"/>
        </w:rPr>
      </w:pPr>
      <w:r w:rsidRPr="0038603A">
        <w:rPr>
          <w:sz w:val="28"/>
          <w:szCs w:val="28"/>
        </w:rPr>
        <w:t xml:space="preserve">2. </w:t>
      </w:r>
      <w:r w:rsidR="0021580E" w:rsidRPr="00A1506B">
        <w:rPr>
          <w:sz w:val="28"/>
          <w:szCs w:val="28"/>
        </w:rPr>
        <w:t xml:space="preserve">Признать утратившим силу постановление администрации сельского поселения </w:t>
      </w:r>
      <w:r w:rsidR="0021580E">
        <w:rPr>
          <w:sz w:val="28"/>
          <w:szCs w:val="28"/>
        </w:rPr>
        <w:t xml:space="preserve">Удельно-Дуванейский </w:t>
      </w:r>
      <w:r w:rsidR="0021580E" w:rsidRPr="00A1506B">
        <w:rPr>
          <w:sz w:val="28"/>
          <w:szCs w:val="28"/>
        </w:rPr>
        <w:t>сельсовет муниципального</w:t>
      </w:r>
      <w:r w:rsidR="0021580E">
        <w:rPr>
          <w:sz w:val="28"/>
          <w:szCs w:val="28"/>
        </w:rPr>
        <w:t xml:space="preserve"> района Благовещенский район от 21.02.2021г. № 13 « Об утверждении  Административного регламента предоставления муниципальной услуги                        «  Принятие на учет граждан в качестве нуждающихся в жилых помещениях» </w:t>
      </w:r>
      <w:r w:rsidR="0021580E" w:rsidRPr="00490A72">
        <w:rPr>
          <w:bCs/>
          <w:sz w:val="28"/>
          <w:szCs w:val="28"/>
        </w:rPr>
        <w:t xml:space="preserve">на территории </w:t>
      </w:r>
      <w:r w:rsidR="0021580E">
        <w:rPr>
          <w:sz w:val="28"/>
          <w:szCs w:val="28"/>
        </w:rPr>
        <w:t>сельского поселения Удельно-Дуванейский сельсовет</w:t>
      </w:r>
      <w:r w:rsidR="0021580E" w:rsidRPr="00490A72">
        <w:rPr>
          <w:bCs/>
          <w:sz w:val="28"/>
          <w:szCs w:val="28"/>
        </w:rPr>
        <w:t xml:space="preserve"> муниципального района Благовещенский район Республики Башкортостан.</w:t>
      </w:r>
    </w:p>
    <w:p w:rsidR="00F209CA" w:rsidRPr="0038603A" w:rsidRDefault="0021580E" w:rsidP="0021580E">
      <w:pPr>
        <w:ind w:firstLine="708"/>
        <w:jc w:val="both"/>
        <w:rPr>
          <w:sz w:val="28"/>
          <w:szCs w:val="28"/>
        </w:rPr>
      </w:pPr>
      <w:r>
        <w:rPr>
          <w:sz w:val="28"/>
          <w:szCs w:val="28"/>
        </w:rPr>
        <w:t>3.</w:t>
      </w:r>
      <w:r w:rsidR="00F209CA" w:rsidRPr="0038603A">
        <w:rPr>
          <w:sz w:val="28"/>
          <w:szCs w:val="28"/>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209CA" w:rsidRPr="0038603A" w:rsidRDefault="0021580E" w:rsidP="00AD5F28">
      <w:pPr>
        <w:pStyle w:val="af8"/>
        <w:autoSpaceDE w:val="0"/>
        <w:autoSpaceDN w:val="0"/>
        <w:adjustRightInd w:val="0"/>
        <w:ind w:left="0" w:firstLine="709"/>
        <w:jc w:val="both"/>
        <w:rPr>
          <w:sz w:val="28"/>
          <w:szCs w:val="28"/>
        </w:rPr>
      </w:pPr>
      <w:r>
        <w:rPr>
          <w:sz w:val="28"/>
          <w:szCs w:val="28"/>
        </w:rPr>
        <w:t>4</w:t>
      </w:r>
      <w:r w:rsidR="00F209CA" w:rsidRPr="0038603A">
        <w:rPr>
          <w:sz w:val="28"/>
          <w:szCs w:val="28"/>
        </w:rPr>
        <w:t>. Настоящее постановление опубликовать (обнародовать) (указывается источник официального опубликования либо место обнародования).</w:t>
      </w:r>
    </w:p>
    <w:p w:rsidR="0021580E" w:rsidRPr="008A6E0C" w:rsidRDefault="0021580E" w:rsidP="0021580E">
      <w:pPr>
        <w:pStyle w:val="ac"/>
        <w:spacing w:before="0" w:beforeAutospacing="0" w:after="0" w:afterAutospacing="0"/>
        <w:ind w:firstLine="708"/>
        <w:jc w:val="both"/>
        <w:rPr>
          <w:sz w:val="28"/>
          <w:szCs w:val="28"/>
        </w:rPr>
      </w:pPr>
      <w:r>
        <w:rPr>
          <w:sz w:val="28"/>
          <w:szCs w:val="28"/>
        </w:rPr>
        <w:t>5</w:t>
      </w:r>
      <w:r w:rsidRPr="008A6E0C">
        <w:rPr>
          <w:sz w:val="28"/>
          <w:szCs w:val="28"/>
        </w:rPr>
        <w:t xml:space="preserve">. Контроль за исполнением настоящего постановления </w:t>
      </w:r>
      <w:r>
        <w:rPr>
          <w:sz w:val="28"/>
          <w:szCs w:val="28"/>
        </w:rPr>
        <w:t>оставляю за собой.</w:t>
      </w:r>
    </w:p>
    <w:p w:rsidR="0021580E" w:rsidRPr="008A6E0C" w:rsidRDefault="0021580E" w:rsidP="0021580E">
      <w:pPr>
        <w:pStyle w:val="ac"/>
        <w:spacing w:before="0" w:beforeAutospacing="0" w:after="0" w:afterAutospacing="0"/>
        <w:ind w:firstLine="708"/>
        <w:jc w:val="both"/>
        <w:rPr>
          <w:sz w:val="28"/>
          <w:szCs w:val="28"/>
        </w:rPr>
      </w:pPr>
    </w:p>
    <w:p w:rsidR="0021580E" w:rsidRPr="008A6E0C" w:rsidRDefault="0021580E" w:rsidP="0021580E">
      <w:pPr>
        <w:pStyle w:val="ac"/>
        <w:spacing w:before="0" w:beforeAutospacing="0" w:after="0" w:afterAutospacing="0"/>
        <w:outlineLvl w:val="0"/>
        <w:rPr>
          <w:sz w:val="28"/>
          <w:szCs w:val="28"/>
        </w:rPr>
      </w:pPr>
      <w:r>
        <w:rPr>
          <w:sz w:val="28"/>
          <w:szCs w:val="28"/>
        </w:rPr>
        <w:t xml:space="preserve">       Глава сельского поселения:                                                       Н.С.Жилина</w:t>
      </w:r>
    </w:p>
    <w:p w:rsidR="0021580E" w:rsidRDefault="0021580E" w:rsidP="0021580E">
      <w:pPr>
        <w:tabs>
          <w:tab w:val="left" w:pos="7425"/>
        </w:tabs>
        <w:ind w:firstLine="851"/>
        <w:rPr>
          <w:b/>
          <w:sz w:val="28"/>
          <w:szCs w:val="28"/>
        </w:rPr>
      </w:pPr>
      <w:r>
        <w:rPr>
          <w:sz w:val="28"/>
          <w:szCs w:val="28"/>
        </w:rPr>
        <w:t xml:space="preserve">                                                                  </w:t>
      </w:r>
    </w:p>
    <w:p w:rsidR="0059555F" w:rsidRDefault="0059555F" w:rsidP="0021580E">
      <w:pPr>
        <w:tabs>
          <w:tab w:val="left" w:pos="7425"/>
        </w:tabs>
        <w:ind w:firstLine="851"/>
        <w:jc w:val="right"/>
      </w:pPr>
    </w:p>
    <w:p w:rsidR="0021580E" w:rsidRPr="00AF31E0" w:rsidRDefault="0021580E" w:rsidP="0021580E">
      <w:pPr>
        <w:tabs>
          <w:tab w:val="left" w:pos="7425"/>
        </w:tabs>
        <w:ind w:firstLine="851"/>
        <w:jc w:val="right"/>
      </w:pPr>
      <w:r w:rsidRPr="00AF31E0">
        <w:lastRenderedPageBreak/>
        <w:t>Утвержден</w:t>
      </w:r>
    </w:p>
    <w:p w:rsidR="0021580E" w:rsidRPr="00AF31E0" w:rsidRDefault="0021580E" w:rsidP="0021580E">
      <w:pPr>
        <w:widowControl w:val="0"/>
        <w:autoSpaceDE w:val="0"/>
        <w:autoSpaceDN w:val="0"/>
        <w:adjustRightInd w:val="0"/>
        <w:ind w:firstLine="851"/>
        <w:jc w:val="right"/>
      </w:pPr>
      <w:r w:rsidRPr="00AF31E0">
        <w:t>постановлением администрации</w:t>
      </w:r>
    </w:p>
    <w:p w:rsidR="0021580E" w:rsidRPr="00AF31E0" w:rsidRDefault="0021580E" w:rsidP="0021580E">
      <w:pPr>
        <w:widowControl w:val="0"/>
        <w:autoSpaceDE w:val="0"/>
        <w:autoSpaceDN w:val="0"/>
        <w:adjustRightInd w:val="0"/>
        <w:ind w:firstLine="851"/>
        <w:jc w:val="right"/>
      </w:pPr>
      <w:r w:rsidRPr="00AF31E0">
        <w:t xml:space="preserve">сельского поселения </w:t>
      </w:r>
    </w:p>
    <w:p w:rsidR="0021580E" w:rsidRPr="00AF31E0" w:rsidRDefault="0021580E" w:rsidP="0021580E">
      <w:pPr>
        <w:widowControl w:val="0"/>
        <w:autoSpaceDE w:val="0"/>
        <w:autoSpaceDN w:val="0"/>
        <w:adjustRightInd w:val="0"/>
        <w:ind w:firstLine="851"/>
        <w:jc w:val="right"/>
      </w:pPr>
      <w:r w:rsidRPr="00AF31E0">
        <w:t>Удельно-Дуванейский сельсовет</w:t>
      </w:r>
    </w:p>
    <w:p w:rsidR="0021580E" w:rsidRPr="00AF31E0" w:rsidRDefault="0021580E" w:rsidP="0021580E">
      <w:pPr>
        <w:widowControl w:val="0"/>
        <w:autoSpaceDE w:val="0"/>
        <w:autoSpaceDN w:val="0"/>
        <w:adjustRightInd w:val="0"/>
        <w:ind w:firstLine="851"/>
        <w:jc w:val="right"/>
      </w:pPr>
      <w:r w:rsidRPr="00AF31E0">
        <w:t xml:space="preserve">муниципального района </w:t>
      </w:r>
    </w:p>
    <w:p w:rsidR="0021580E" w:rsidRPr="00AF31E0" w:rsidRDefault="0021580E" w:rsidP="0021580E">
      <w:pPr>
        <w:widowControl w:val="0"/>
        <w:autoSpaceDE w:val="0"/>
        <w:autoSpaceDN w:val="0"/>
        <w:adjustRightInd w:val="0"/>
        <w:ind w:firstLine="851"/>
        <w:jc w:val="right"/>
      </w:pPr>
      <w:r w:rsidRPr="00AF31E0">
        <w:t>Благовещенский район</w:t>
      </w:r>
    </w:p>
    <w:p w:rsidR="0021580E" w:rsidRPr="00AF31E0" w:rsidRDefault="0021580E" w:rsidP="0021580E">
      <w:pPr>
        <w:widowControl w:val="0"/>
        <w:autoSpaceDE w:val="0"/>
        <w:autoSpaceDN w:val="0"/>
        <w:adjustRightInd w:val="0"/>
        <w:ind w:firstLine="851"/>
        <w:jc w:val="right"/>
      </w:pPr>
      <w:r w:rsidRPr="00AF31E0">
        <w:t>Республики Башкортостан</w:t>
      </w:r>
    </w:p>
    <w:p w:rsidR="0021580E" w:rsidRPr="00AF31E0" w:rsidRDefault="00426E16" w:rsidP="0021580E">
      <w:pPr>
        <w:widowControl w:val="0"/>
        <w:autoSpaceDE w:val="0"/>
        <w:autoSpaceDN w:val="0"/>
        <w:adjustRightInd w:val="0"/>
        <w:ind w:firstLine="851"/>
        <w:jc w:val="right"/>
      </w:pPr>
      <w:r>
        <w:t>от 22.07</w:t>
      </w:r>
      <w:r w:rsidR="0021580E">
        <w:t>.</w:t>
      </w:r>
      <w:r>
        <w:t xml:space="preserve">2021 года №  </w:t>
      </w:r>
      <w:r w:rsidR="00A5073E">
        <w:t>43</w:t>
      </w:r>
    </w:p>
    <w:p w:rsidR="0021580E" w:rsidRPr="00AF31E0" w:rsidRDefault="0021580E" w:rsidP="0021580E">
      <w:pPr>
        <w:tabs>
          <w:tab w:val="left" w:pos="7425"/>
        </w:tabs>
        <w:ind w:firstLine="851"/>
        <w:jc w:val="right"/>
      </w:pPr>
    </w:p>
    <w:p w:rsidR="0021580E" w:rsidRDefault="0021580E" w:rsidP="0021580E">
      <w:pPr>
        <w:widowControl w:val="0"/>
        <w:autoSpaceDE w:val="0"/>
        <w:autoSpaceDN w:val="0"/>
        <w:adjustRightInd w:val="0"/>
        <w:jc w:val="center"/>
        <w:rPr>
          <w:b/>
          <w:bCs/>
          <w:sz w:val="28"/>
          <w:szCs w:val="28"/>
        </w:rPr>
      </w:pPr>
      <w:r>
        <w:rPr>
          <w:b/>
          <w:sz w:val="28"/>
          <w:szCs w:val="28"/>
        </w:rPr>
        <w:t>Административный регламент</w:t>
      </w:r>
      <w:r w:rsidRPr="008A6E0C">
        <w:rPr>
          <w:b/>
          <w:sz w:val="28"/>
          <w:szCs w:val="28"/>
        </w:rPr>
        <w:t xml:space="preserve"> предоставления муниципальной услуги</w:t>
      </w:r>
      <w:r>
        <w:rPr>
          <w:b/>
          <w:sz w:val="28"/>
          <w:szCs w:val="28"/>
        </w:rPr>
        <w:t xml:space="preserve">                 </w:t>
      </w:r>
      <w:r w:rsidRPr="008A6E0C">
        <w:rPr>
          <w:b/>
          <w:sz w:val="28"/>
          <w:szCs w:val="28"/>
        </w:rPr>
        <w:t xml:space="preserve"> </w:t>
      </w:r>
      <w:r w:rsidRPr="008A6E0C">
        <w:rPr>
          <w:b/>
          <w:bCs/>
          <w:sz w:val="28"/>
          <w:szCs w:val="28"/>
        </w:rPr>
        <w:t>«</w:t>
      </w:r>
      <w:r>
        <w:rPr>
          <w:b/>
          <w:sz w:val="28"/>
          <w:szCs w:val="28"/>
        </w:rPr>
        <w:t xml:space="preserve"> Принятие на учет граждан </w:t>
      </w:r>
      <w:r w:rsidRPr="008A6E0C">
        <w:rPr>
          <w:b/>
          <w:sz w:val="28"/>
          <w:szCs w:val="28"/>
        </w:rPr>
        <w:t>в качестве нуждающихся в жилых помещениях</w:t>
      </w:r>
      <w:r w:rsidRPr="008A6E0C">
        <w:rPr>
          <w:b/>
          <w:bCs/>
          <w:sz w:val="28"/>
          <w:szCs w:val="28"/>
        </w:rPr>
        <w:t>»</w:t>
      </w:r>
      <w:r>
        <w:rPr>
          <w:b/>
          <w:bCs/>
          <w:sz w:val="28"/>
          <w:szCs w:val="28"/>
        </w:rPr>
        <w:t xml:space="preserve"> на территории сельского поселения Удельно-Дуванейский сельсовет муниципального района Благовещенский район                              Республики Башкортостан</w:t>
      </w:r>
    </w:p>
    <w:p w:rsidR="0021580E" w:rsidRPr="0021580E" w:rsidRDefault="0021580E" w:rsidP="0021580E">
      <w:pPr>
        <w:jc w:val="both"/>
      </w:pPr>
    </w:p>
    <w:p w:rsidR="009B3D3D" w:rsidRPr="0021580E" w:rsidRDefault="0021580E" w:rsidP="0021580E">
      <w:pPr>
        <w:tabs>
          <w:tab w:val="left" w:pos="7425"/>
        </w:tabs>
      </w:pPr>
      <w:r>
        <w:t xml:space="preserve">                                            </w:t>
      </w: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59555F" w:rsidRPr="00294B25" w:rsidRDefault="004B0758" w:rsidP="0059555F">
      <w:pPr>
        <w:widowControl w:val="0"/>
        <w:tabs>
          <w:tab w:val="left" w:pos="567"/>
        </w:tabs>
        <w:ind w:firstLine="709"/>
        <w:jc w:val="both"/>
        <w:rPr>
          <w:bCs/>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59555F">
        <w:rPr>
          <w:sz w:val="28"/>
          <w:szCs w:val="28"/>
        </w:rPr>
        <w:t xml:space="preserve"> </w:t>
      </w:r>
      <w:r w:rsidR="0059555F" w:rsidRPr="00490A72">
        <w:rPr>
          <w:bCs/>
          <w:sz w:val="28"/>
          <w:szCs w:val="28"/>
        </w:rPr>
        <w:t xml:space="preserve">на территории </w:t>
      </w:r>
      <w:r w:rsidR="0059555F">
        <w:rPr>
          <w:sz w:val="28"/>
          <w:szCs w:val="28"/>
        </w:rPr>
        <w:t>сельского поселения Удельно-Дуванейский сельсовет</w:t>
      </w:r>
      <w:r w:rsidR="0059555F" w:rsidRPr="00490A72">
        <w:rPr>
          <w:bCs/>
          <w:sz w:val="28"/>
          <w:szCs w:val="28"/>
        </w:rPr>
        <w:t xml:space="preserve"> муниципального района Благовещенский район Республики Башкортостан.</w:t>
      </w:r>
    </w:p>
    <w:p w:rsidR="00607342" w:rsidRPr="0038603A" w:rsidRDefault="00607342" w:rsidP="0059555F">
      <w:pPr>
        <w:jc w:val="both"/>
        <w:rPr>
          <w:sz w:val="28"/>
          <w:szCs w:val="28"/>
        </w:rPr>
      </w:pP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5E7821" w:rsidRPr="0059555F" w:rsidRDefault="006F775D" w:rsidP="0059555F">
      <w:pPr>
        <w:widowControl w:val="0"/>
        <w:tabs>
          <w:tab w:val="left" w:pos="567"/>
        </w:tabs>
        <w:ind w:firstLine="709"/>
        <w:jc w:val="both"/>
        <w:rPr>
          <w:bCs/>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 xml:space="preserve">являются граждане Российской Федерации, проживающие </w:t>
      </w:r>
      <w:r w:rsidR="0059555F" w:rsidRPr="00490A72">
        <w:rPr>
          <w:bCs/>
          <w:sz w:val="28"/>
          <w:szCs w:val="28"/>
        </w:rPr>
        <w:t xml:space="preserve">на территории </w:t>
      </w:r>
      <w:r w:rsidR="0059555F">
        <w:rPr>
          <w:sz w:val="28"/>
          <w:szCs w:val="28"/>
        </w:rPr>
        <w:t>сельского поселения Удельно-Дуванейский сельсовет</w:t>
      </w:r>
      <w:r w:rsidR="0059555F" w:rsidRPr="00490A72">
        <w:rPr>
          <w:bCs/>
          <w:sz w:val="28"/>
          <w:szCs w:val="28"/>
        </w:rPr>
        <w:t xml:space="preserve"> муниципального района Благовещенск</w:t>
      </w:r>
      <w:r w:rsidR="0059555F">
        <w:rPr>
          <w:bCs/>
          <w:sz w:val="28"/>
          <w:szCs w:val="28"/>
        </w:rPr>
        <w:t xml:space="preserve">ий район Республики Башкортостан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421F56">
        <w:rPr>
          <w:color w:val="000000"/>
          <w:sz w:val="28"/>
          <w:szCs w:val="28"/>
        </w:rPr>
        <w:lastRenderedPageBreak/>
        <w:t>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2B47A9">
      <w:pPr>
        <w:numPr>
          <w:ilvl w:val="0"/>
          <w:numId w:val="1"/>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w:t>
      </w:r>
      <w:r w:rsidRPr="00846796">
        <w:rPr>
          <w:sz w:val="28"/>
          <w:szCs w:val="28"/>
        </w:rPr>
        <w:lastRenderedPageBreak/>
        <w:t>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2B47A9">
      <w:pPr>
        <w:numPr>
          <w:ilvl w:val="0"/>
          <w:numId w:val="1"/>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7C7CFC">
        <w:rPr>
          <w:rFonts w:eastAsia="Calibri"/>
          <w:sz w:val="28"/>
          <w:szCs w:val="28"/>
        </w:rPr>
        <w:t>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w:t>
      </w:r>
      <w:r w:rsidRPr="004221CA">
        <w:rPr>
          <w:rFonts w:eastAsia="Calibri"/>
          <w:sz w:val="28"/>
          <w:szCs w:val="28"/>
        </w:rPr>
        <w:lastRenderedPageBreak/>
        <w:t>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5"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едерации от 27 декабря 1991 г. №</w:t>
      </w:r>
      <w:r w:rsidR="004221CA"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lastRenderedPageBreak/>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rsidR="00844A0F"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rsidR="00E30AFA" w:rsidRDefault="005E5E47" w:rsidP="00E30AFA">
      <w:pPr>
        <w:tabs>
          <w:tab w:val="left" w:pos="7425"/>
        </w:tabs>
        <w:ind w:firstLine="709"/>
        <w:jc w:val="both"/>
        <w:rPr>
          <w:sz w:val="28"/>
          <w:szCs w:val="28"/>
        </w:rPr>
      </w:pPr>
      <w:r>
        <w:rPr>
          <w:sz w:val="28"/>
          <w:szCs w:val="28"/>
        </w:rPr>
        <w:t>1</w:t>
      </w:r>
      <w:r w:rsidR="00E30AFA" w:rsidRPr="00CD1463">
        <w:rPr>
          <w:sz w:val="28"/>
          <w:szCs w:val="28"/>
        </w:rPr>
        <w:t>.4. Информирование о порядке предоставления муниципальной услуги осуществляется:</w:t>
      </w:r>
    </w:p>
    <w:p w:rsidR="00E30AFA" w:rsidRPr="0059555F" w:rsidRDefault="00E30AFA" w:rsidP="0059555F">
      <w:pPr>
        <w:widowControl w:val="0"/>
        <w:tabs>
          <w:tab w:val="left" w:pos="567"/>
        </w:tabs>
        <w:ind w:firstLine="709"/>
        <w:jc w:val="both"/>
        <w:rPr>
          <w:bCs/>
          <w:sz w:val="28"/>
          <w:szCs w:val="28"/>
        </w:rPr>
      </w:pPr>
      <w:r w:rsidRPr="00CD1463">
        <w:rPr>
          <w:color w:val="000000"/>
          <w:sz w:val="28"/>
          <w:szCs w:val="28"/>
        </w:rPr>
        <w:t xml:space="preserve">непосредственно при личном приеме заявителя в </w:t>
      </w:r>
      <w:r w:rsidR="0059555F">
        <w:rPr>
          <w:rFonts w:eastAsia="Calibri"/>
          <w:sz w:val="28"/>
          <w:szCs w:val="28"/>
        </w:rPr>
        <w:t xml:space="preserve">Администрацию </w:t>
      </w:r>
      <w:r w:rsidR="0059555F">
        <w:rPr>
          <w:sz w:val="28"/>
          <w:szCs w:val="28"/>
        </w:rPr>
        <w:t>сельского поселения Удельно-Дуванейский сельсовет</w:t>
      </w:r>
      <w:r w:rsidR="0059555F" w:rsidRPr="00490A72">
        <w:rPr>
          <w:bCs/>
          <w:sz w:val="28"/>
          <w:szCs w:val="28"/>
        </w:rPr>
        <w:t xml:space="preserve"> муниципального района Благовещенский район Республики Башкортостан</w:t>
      </w:r>
      <w:r w:rsidR="0059555F">
        <w:rPr>
          <w:bCs/>
          <w:sz w:val="28"/>
          <w:szCs w:val="28"/>
        </w:rPr>
        <w:t xml:space="preserve"> </w:t>
      </w:r>
      <w:r w:rsidRPr="00CD1463">
        <w:rPr>
          <w:rFonts w:eastAsia="Calibri"/>
          <w:sz w:val="28"/>
          <w:szCs w:val="28"/>
        </w:rPr>
        <w:t>(наименование</w:t>
      </w:r>
      <w:r w:rsidRPr="00CD1463">
        <w:rPr>
          <w:rStyle w:val="a5"/>
          <w:rFonts w:eastAsia="Calibri"/>
          <w:sz w:val="28"/>
          <w:szCs w:val="28"/>
        </w:rPr>
        <w:footnoteReference w:id="2"/>
      </w:r>
      <w:r w:rsidRPr="00CD1463">
        <w:rPr>
          <w:rFonts w:eastAsia="Calibri"/>
          <w:sz w:val="28"/>
          <w:szCs w:val="28"/>
        </w:rPr>
        <w:t xml:space="preserve">(наименование организации, уполномоченной на предоставление муниципальной услуги, при наличии)  (далее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rsidR="00E30AFA" w:rsidRPr="00CD1463"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(Уполномоченном органе)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rsidR="00E30AFA" w:rsidRPr="00CD1463" w:rsidRDefault="00E30AFA" w:rsidP="00E30AFA">
      <w:pPr>
        <w:widowControl w:val="0"/>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E30AFA" w:rsidRPr="00CD1463" w:rsidRDefault="00E30AFA" w:rsidP="00E30AFA">
      <w:pPr>
        <w:widowControl w:val="0"/>
        <w:tabs>
          <w:tab w:val="left" w:pos="851"/>
          <w:tab w:val="left" w:pos="1134"/>
        </w:tabs>
        <w:ind w:firstLine="709"/>
        <w:contextualSpacing/>
        <w:jc w:val="both"/>
        <w:rPr>
          <w:sz w:val="28"/>
          <w:szCs w:val="28"/>
        </w:rPr>
      </w:pPr>
      <w:r w:rsidRPr="00CD1463">
        <w:rPr>
          <w:sz w:val="28"/>
          <w:szCs w:val="28"/>
        </w:rPr>
        <w:lastRenderedPageBreak/>
        <w:t>на Портале государственных и муниципальных услуг (функций) Республики Башкортостан (www.gosuslugi.bashkortostan.ru) (далее – РПГУ);</w:t>
      </w:r>
    </w:p>
    <w:p w:rsidR="0059555F"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на официальных сайтах Администрации (Уполномоченного органа)</w:t>
      </w:r>
      <w:r w:rsidRPr="00A90D59">
        <w:rPr>
          <w:color w:val="000000"/>
          <w:sz w:val="28"/>
          <w:szCs w:val="28"/>
        </w:rPr>
        <w:t xml:space="preserve"> </w:t>
      </w:r>
      <w:r>
        <w:rPr>
          <w:color w:val="000000"/>
          <w:sz w:val="28"/>
          <w:szCs w:val="28"/>
        </w:rPr>
        <w:t>в информационно-телекоммуникационной сети Интернет</w:t>
      </w:r>
      <w:r w:rsidRPr="00CD1463">
        <w:rPr>
          <w:color w:val="000000"/>
          <w:sz w:val="28"/>
          <w:szCs w:val="28"/>
        </w:rPr>
        <w:t xml:space="preserve"> </w:t>
      </w:r>
      <w:hyperlink r:id="rId18" w:history="1">
        <w:r w:rsidR="00426E16" w:rsidRPr="007B3869">
          <w:rPr>
            <w:rStyle w:val="a9"/>
            <w:sz w:val="28"/>
            <w:szCs w:val="28"/>
          </w:rPr>
          <w:t>http://duvanblag-rb.ru/</w:t>
        </w:r>
      </w:hyperlink>
    </w:p>
    <w:p w:rsidR="00E30AFA" w:rsidRDefault="00E30AFA" w:rsidP="00E30AFA">
      <w:pPr>
        <w:widowControl w:val="0"/>
        <w:tabs>
          <w:tab w:val="left" w:pos="851"/>
          <w:tab w:val="left" w:pos="1134"/>
        </w:tabs>
        <w:ind w:firstLine="709"/>
        <w:contextualSpacing/>
        <w:jc w:val="both"/>
        <w:rPr>
          <w:color w:val="000000"/>
          <w:sz w:val="28"/>
          <w:szCs w:val="28"/>
        </w:rPr>
      </w:pPr>
      <w:r>
        <w:rPr>
          <w:color w:val="000000"/>
          <w:sz w:val="28"/>
          <w:szCs w:val="28"/>
        </w:rPr>
        <w:t xml:space="preserve"> (далее – официальный сайт);</w:t>
      </w:r>
    </w:p>
    <w:p w:rsidR="00E30AFA" w:rsidRPr="00A90D59" w:rsidRDefault="00E30AFA" w:rsidP="00E30AFA">
      <w:pPr>
        <w:widowControl w:val="0"/>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r>
        <w:rPr>
          <w:color w:val="000000"/>
          <w:sz w:val="28"/>
          <w:szCs w:val="28"/>
          <w:lang w:val="en-US"/>
        </w:rPr>
        <w:t>htths</w:t>
      </w:r>
      <w:r>
        <w:rPr>
          <w:color w:val="000000"/>
          <w:sz w:val="28"/>
          <w:szCs w:val="28"/>
        </w:rPr>
        <w:t>:</w:t>
      </w:r>
      <w:r w:rsidRPr="00A90D59">
        <w:rPr>
          <w:color w:val="000000"/>
          <w:sz w:val="28"/>
          <w:szCs w:val="28"/>
        </w:rPr>
        <w:t>//</w:t>
      </w:r>
      <w:r>
        <w:rPr>
          <w:color w:val="000000"/>
          <w:sz w:val="28"/>
          <w:szCs w:val="28"/>
          <w:lang w:val="en-US"/>
        </w:rPr>
        <w:t>mfcrb</w:t>
      </w:r>
      <w:r w:rsidRPr="00A90D59">
        <w:rPr>
          <w:color w:val="000000"/>
          <w:sz w:val="28"/>
          <w:szCs w:val="28"/>
        </w:rPr>
        <w:t>.</w:t>
      </w:r>
      <w:r>
        <w:rPr>
          <w:color w:val="000000"/>
          <w:sz w:val="28"/>
          <w:szCs w:val="28"/>
          <w:lang w:val="en-US"/>
        </w:rPr>
        <w:t>ru</w:t>
      </w:r>
      <w:r>
        <w:rPr>
          <w:color w:val="000000"/>
          <w:sz w:val="28"/>
          <w:szCs w:val="28"/>
        </w:rPr>
        <w:t>/.</w:t>
      </w:r>
    </w:p>
    <w:p w:rsidR="00E30AFA" w:rsidRPr="00CD1463" w:rsidRDefault="00E30AFA" w:rsidP="00E30AFA">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E30AFA" w:rsidRPr="00CD1463" w:rsidRDefault="00E30AFA" w:rsidP="00E30AFA">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адресов Администрации (Уполномоченного органа)</w:t>
      </w:r>
      <w:r>
        <w:rPr>
          <w:sz w:val="28"/>
          <w:szCs w:val="28"/>
        </w:rPr>
        <w:t>, РГАУ МФЦ</w:t>
      </w:r>
      <w:r w:rsidRPr="00CD1463">
        <w:rPr>
          <w:sz w:val="28"/>
          <w:szCs w:val="28"/>
        </w:rPr>
        <w:t>, обращение в которые необходимо для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30AFA" w:rsidRPr="00CD1463" w:rsidRDefault="00E30AFA" w:rsidP="00E30AFA">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AFA" w:rsidRPr="00CD1463" w:rsidRDefault="00E30AFA" w:rsidP="00E30AFA">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w:t>
      </w:r>
      <w:r>
        <w:rPr>
          <w:sz w:val="28"/>
          <w:szCs w:val="28"/>
        </w:rPr>
        <w:t>на), работник РГАУ МФЦ</w:t>
      </w:r>
      <w:r w:rsidRPr="00CD1463">
        <w:rPr>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E30AFA" w:rsidRPr="00CD1463" w:rsidRDefault="00E30AFA" w:rsidP="00E30AFA">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rsidR="00E30AFA" w:rsidRPr="00CD1463" w:rsidRDefault="00E30AFA" w:rsidP="00E30AFA">
      <w:pPr>
        <w:tabs>
          <w:tab w:val="left" w:pos="7425"/>
        </w:tabs>
        <w:ind w:firstLine="709"/>
        <w:jc w:val="both"/>
        <w:rPr>
          <w:sz w:val="28"/>
          <w:szCs w:val="28"/>
        </w:rPr>
      </w:pPr>
      <w:r w:rsidRPr="00CD1463">
        <w:rPr>
          <w:sz w:val="28"/>
          <w:szCs w:val="28"/>
        </w:rPr>
        <w:t>Если специалист Администрации (Уполномоченного органа)</w:t>
      </w:r>
      <w:r>
        <w:rPr>
          <w:sz w:val="28"/>
          <w:szCs w:val="28"/>
        </w:rPr>
        <w:t>,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AFA" w:rsidRPr="00CD1463" w:rsidRDefault="00E30AFA" w:rsidP="00E30AFA">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0AFA" w:rsidRPr="00CD1463" w:rsidRDefault="00E30AFA" w:rsidP="00E30AFA">
      <w:pPr>
        <w:tabs>
          <w:tab w:val="left" w:pos="7425"/>
        </w:tabs>
        <w:ind w:firstLine="709"/>
        <w:jc w:val="both"/>
        <w:rPr>
          <w:sz w:val="28"/>
          <w:szCs w:val="28"/>
        </w:rPr>
      </w:pPr>
      <w:r w:rsidRPr="00CD1463">
        <w:rPr>
          <w:sz w:val="28"/>
          <w:szCs w:val="28"/>
        </w:rPr>
        <w:t xml:space="preserve">изложить обращение в письменной форме; </w:t>
      </w:r>
    </w:p>
    <w:p w:rsidR="00E30AFA" w:rsidRPr="00CD1463" w:rsidRDefault="00E30AFA" w:rsidP="00E30AFA">
      <w:pPr>
        <w:tabs>
          <w:tab w:val="left" w:pos="7425"/>
        </w:tabs>
        <w:ind w:firstLine="709"/>
        <w:jc w:val="both"/>
        <w:rPr>
          <w:sz w:val="28"/>
          <w:szCs w:val="28"/>
        </w:rPr>
      </w:pPr>
      <w:r w:rsidRPr="00CD1463">
        <w:rPr>
          <w:sz w:val="28"/>
          <w:szCs w:val="28"/>
        </w:rPr>
        <w:t>назначить другое время для консультаций.</w:t>
      </w:r>
    </w:p>
    <w:p w:rsidR="00E30AFA" w:rsidRPr="00CD1463" w:rsidRDefault="00E30AFA" w:rsidP="00E30AFA">
      <w:pPr>
        <w:tabs>
          <w:tab w:val="left" w:pos="7425"/>
        </w:tabs>
        <w:ind w:firstLine="709"/>
        <w:jc w:val="both"/>
        <w:rPr>
          <w:sz w:val="28"/>
          <w:szCs w:val="28"/>
        </w:rPr>
      </w:pPr>
      <w:r w:rsidRPr="00CD1463">
        <w:rPr>
          <w:sz w:val="28"/>
          <w:szCs w:val="28"/>
        </w:rPr>
        <w:t>Специалист Администрации (Уполномоченного органа)</w:t>
      </w:r>
      <w:r>
        <w:rPr>
          <w:sz w:val="28"/>
          <w:szCs w:val="28"/>
        </w:rPr>
        <w:t>, работник РГАУ МФЦ</w:t>
      </w:r>
      <w:r w:rsidRPr="00CD1463">
        <w:rPr>
          <w:sz w:val="28"/>
          <w:szCs w:val="28"/>
        </w:rPr>
        <w:t xml:space="preserve"> не вправе осуществлять информирование, выходящее за рамки </w:t>
      </w:r>
      <w:r w:rsidRPr="00CD1463">
        <w:rPr>
          <w:sz w:val="28"/>
          <w:szCs w:val="28"/>
        </w:rPr>
        <w:lastRenderedPageBreak/>
        <w:t>стандартных процедур и условий предоставления муниципальной услуги, и влияющее прямо или косвенно на принимаемое решение.</w:t>
      </w:r>
    </w:p>
    <w:p w:rsidR="00E30AFA" w:rsidRPr="00CD1463" w:rsidRDefault="00E30AFA" w:rsidP="00E30AFA">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E30AFA" w:rsidRPr="00CD1463" w:rsidRDefault="00E30AFA" w:rsidP="00E30AFA">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E30AFA" w:rsidRPr="00CD1463" w:rsidRDefault="00E30AFA" w:rsidP="00E30AFA">
      <w:pPr>
        <w:autoSpaceDE w:val="0"/>
        <w:autoSpaceDN w:val="0"/>
        <w:adjustRightInd w:val="0"/>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rsidR="00E30AFA" w:rsidRPr="00CD1463" w:rsidRDefault="00E30AFA" w:rsidP="00E30AFA">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30AFA" w:rsidRPr="00CD1463" w:rsidRDefault="00E30AFA" w:rsidP="00E30AFA">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r>
        <w:rPr>
          <w:sz w:val="28"/>
          <w:szCs w:val="28"/>
        </w:rPr>
        <w:t xml:space="preserve"> </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r>
        <w:rPr>
          <w:sz w:val="28"/>
          <w:szCs w:val="28"/>
        </w:rPr>
        <w:t xml:space="preserve"> </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30AFA" w:rsidRPr="00CD1463"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E30AFA" w:rsidRDefault="00E30AFA" w:rsidP="00E30AFA">
      <w:pPr>
        <w:autoSpaceDE w:val="0"/>
        <w:autoSpaceDN w:val="0"/>
        <w:adjustRightInd w:val="0"/>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AFA"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E30AFA" w:rsidRDefault="00E30AFA" w:rsidP="00E30AFA">
      <w:pPr>
        <w:autoSpaceDE w:val="0"/>
        <w:autoSpaceDN w:val="0"/>
        <w:adjustRightInd w:val="0"/>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AFA" w:rsidRDefault="00E30AFA" w:rsidP="00E30AFA">
      <w:pPr>
        <w:autoSpaceDE w:val="0"/>
        <w:autoSpaceDN w:val="0"/>
        <w:adjustRightInd w:val="0"/>
        <w:ind w:firstLine="709"/>
        <w:jc w:val="both"/>
        <w:rPr>
          <w:sz w:val="28"/>
          <w:szCs w:val="28"/>
        </w:rPr>
      </w:pPr>
      <w:r w:rsidRPr="00CD1463">
        <w:rPr>
          <w:sz w:val="28"/>
          <w:szCs w:val="28"/>
        </w:rPr>
        <w:t>сроки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образцы заполнения заявления и приложений к заявлениям;</w:t>
      </w:r>
    </w:p>
    <w:p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lastRenderedPageBreak/>
        <w:t>исчерпывающий перечень оснований для приостановления или отказа в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подачи заявления о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rsidR="00E30AFA" w:rsidRDefault="00E30AFA" w:rsidP="00E30AFA">
      <w:pPr>
        <w:autoSpaceDE w:val="0"/>
        <w:autoSpaceDN w:val="0"/>
        <w:adjustRightInd w:val="0"/>
        <w:ind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Pr>
          <w:sz w:val="28"/>
          <w:szCs w:val="28"/>
        </w:rPr>
        <w:t xml:space="preserve"> </w:t>
      </w:r>
    </w:p>
    <w:p w:rsidR="00E30AFA" w:rsidRDefault="00E30AFA" w:rsidP="00E30AFA">
      <w:pPr>
        <w:autoSpaceDE w:val="0"/>
        <w:autoSpaceDN w:val="0"/>
        <w:adjustRightInd w:val="0"/>
        <w:ind w:firstLine="709"/>
        <w:jc w:val="both"/>
        <w:rPr>
          <w:sz w:val="28"/>
          <w:szCs w:val="28"/>
        </w:rPr>
      </w:pPr>
      <w:r w:rsidRPr="001C0458">
        <w:rPr>
          <w:sz w:val="28"/>
          <w:szCs w:val="28"/>
        </w:rPr>
        <w:t>порядок записи на личный прием к должностным лицам;</w:t>
      </w:r>
    </w:p>
    <w:p w:rsidR="00E30AFA" w:rsidRPr="001C0458" w:rsidRDefault="00E30AFA" w:rsidP="00E30AFA">
      <w:pPr>
        <w:autoSpaceDE w:val="0"/>
        <w:autoSpaceDN w:val="0"/>
        <w:adjustRightInd w:val="0"/>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0AFA" w:rsidRDefault="00E30AFA" w:rsidP="00E30AFA">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(Уполномоченным органом) с учетом требований к информированию, установленных Административным регламентом.</w:t>
      </w:r>
    </w:p>
    <w:p w:rsidR="005E5E47" w:rsidRDefault="00E30AFA" w:rsidP="00426E16">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26E16" w:rsidRPr="00426E16" w:rsidRDefault="00426E16" w:rsidP="00426E16">
      <w:pPr>
        <w:autoSpaceDE w:val="0"/>
        <w:autoSpaceDN w:val="0"/>
        <w:adjustRightInd w:val="0"/>
        <w:ind w:firstLine="709"/>
        <w:jc w:val="both"/>
        <w:rPr>
          <w:sz w:val="28"/>
          <w:szCs w:val="28"/>
        </w:rPr>
      </w:pPr>
    </w:p>
    <w:p w:rsidR="00E30AFA" w:rsidRPr="00CD1463" w:rsidRDefault="00E30AFA" w:rsidP="00E30AFA">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E30AFA" w:rsidRPr="00CD1463" w:rsidRDefault="00E30AFA" w:rsidP="00E30AFA">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E30AFA" w:rsidRPr="00CD1463" w:rsidRDefault="00E30AFA" w:rsidP="00E30AFA">
      <w:pPr>
        <w:autoSpaceDE w:val="0"/>
        <w:autoSpaceDN w:val="0"/>
        <w:adjustRightInd w:val="0"/>
        <w:ind w:firstLine="709"/>
        <w:jc w:val="both"/>
        <w:rPr>
          <w:sz w:val="28"/>
          <w:szCs w:val="28"/>
        </w:rPr>
      </w:pPr>
    </w:p>
    <w:p w:rsidR="00E30AFA" w:rsidRPr="00CD1463" w:rsidRDefault="00E30AFA" w:rsidP="00E30AFA">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E30AFA" w:rsidRPr="00CD1463" w:rsidRDefault="00E30AFA" w:rsidP="00E30AFA">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E30AFA" w:rsidRPr="00CD1463" w:rsidRDefault="00E30AFA" w:rsidP="00E30AFA">
      <w:pPr>
        <w:autoSpaceDE w:val="0"/>
        <w:autoSpaceDN w:val="0"/>
        <w:adjustRightInd w:val="0"/>
        <w:ind w:firstLine="709"/>
        <w:jc w:val="both"/>
        <w:rPr>
          <w:sz w:val="28"/>
          <w:szCs w:val="28"/>
        </w:rPr>
      </w:pPr>
      <w:r w:rsidRPr="00CD1463">
        <w:rPr>
          <w:sz w:val="28"/>
          <w:szCs w:val="28"/>
        </w:rPr>
        <w:t>о месте нахождения и графике работы Админист</w:t>
      </w:r>
      <w:r>
        <w:rPr>
          <w:sz w:val="28"/>
          <w:szCs w:val="28"/>
        </w:rPr>
        <w:t xml:space="preserve">рации (Уполномоченного органа),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rsidR="00E30AFA" w:rsidRPr="00CD1463" w:rsidRDefault="00E30AFA" w:rsidP="00E30AFA">
      <w:pPr>
        <w:autoSpaceDE w:val="0"/>
        <w:autoSpaceDN w:val="0"/>
        <w:adjustRightInd w:val="0"/>
        <w:ind w:firstLine="709"/>
        <w:jc w:val="both"/>
        <w:rPr>
          <w:sz w:val="28"/>
          <w:szCs w:val="28"/>
        </w:rPr>
      </w:pPr>
      <w:r w:rsidRPr="00CD1463">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w:t>
      </w:r>
      <w:r w:rsidRPr="00CD1463">
        <w:rPr>
          <w:sz w:val="28"/>
          <w:szCs w:val="28"/>
        </w:rPr>
        <w:lastRenderedPageBreak/>
        <w:t>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rsidR="00E30AFA" w:rsidRPr="002B1F03" w:rsidRDefault="00E30AFA" w:rsidP="00E30AFA">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30AFA" w:rsidRPr="0038603A" w:rsidRDefault="00E30AFA" w:rsidP="00E30AFA">
      <w:pPr>
        <w:pStyle w:val="af8"/>
        <w:autoSpaceDE w:val="0"/>
        <w:autoSpaceDN w:val="0"/>
        <w:adjustRightInd w:val="0"/>
        <w:ind w:left="0" w:firstLine="709"/>
        <w:jc w:val="both"/>
        <w:rPr>
          <w:sz w:val="28"/>
          <w:szCs w:val="28"/>
        </w:rPr>
      </w:pP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rsidR="00E30AFA" w:rsidRPr="0038603A" w:rsidRDefault="00E30AFA" w:rsidP="00AD5F28">
      <w:pPr>
        <w:widowControl w:val="0"/>
        <w:tabs>
          <w:tab w:val="left" w:pos="567"/>
        </w:tabs>
        <w:ind w:firstLine="709"/>
        <w:contextualSpacing/>
        <w:jc w:val="center"/>
        <w:rPr>
          <w:rFonts w:eastAsia="Calibri"/>
          <w:b/>
          <w:sz w:val="28"/>
          <w:szCs w:val="28"/>
        </w:rPr>
      </w:pPr>
    </w:p>
    <w:p w:rsidR="00923758" w:rsidRPr="00426E16" w:rsidRDefault="00A43DC8" w:rsidP="00426E16">
      <w:pPr>
        <w:autoSpaceDE w:val="0"/>
        <w:autoSpaceDN w:val="0"/>
        <w:adjustRightInd w:val="0"/>
        <w:ind w:firstLine="709"/>
        <w:jc w:val="both"/>
        <w:rPr>
          <w:rFonts w:eastAsia="Calibri"/>
          <w:sz w:val="28"/>
          <w:szCs w:val="28"/>
          <w:lang w:eastAsia="en-US"/>
        </w:rPr>
      </w:pPr>
      <w:r w:rsidRPr="0038603A">
        <w:rPr>
          <w:sz w:val="28"/>
          <w:szCs w:val="28"/>
        </w:rPr>
        <w:t xml:space="preserve">2.2. </w:t>
      </w:r>
      <w:r w:rsidR="00923758" w:rsidRPr="0038603A">
        <w:rPr>
          <w:rFonts w:eastAsia="Calibri"/>
          <w:sz w:val="28"/>
          <w:szCs w:val="28"/>
          <w:lang w:eastAsia="en-US"/>
        </w:rPr>
        <w:t>Муниципальная услуга предоставляется Администрацией</w:t>
      </w:r>
      <w:r w:rsidR="00426E16">
        <w:rPr>
          <w:rFonts w:eastAsia="Calibri"/>
          <w:sz w:val="28"/>
          <w:szCs w:val="28"/>
          <w:lang w:eastAsia="en-US"/>
        </w:rPr>
        <w:t xml:space="preserve"> </w:t>
      </w:r>
      <w:r w:rsidR="00426E16" w:rsidRPr="00426E16">
        <w:rPr>
          <w:sz w:val="28"/>
          <w:szCs w:val="28"/>
        </w:rPr>
        <w:t>сельского поселения Удельно-Дуванейский сельсовет</w:t>
      </w:r>
      <w:r w:rsidR="00426E16" w:rsidRPr="00426E16">
        <w:rPr>
          <w:sz w:val="28"/>
          <w:szCs w:val="28"/>
          <w:lang w:val="be-BY"/>
        </w:rPr>
        <w:t xml:space="preserve"> м</w:t>
      </w:r>
      <w:r w:rsidR="00426E16" w:rsidRPr="00426E16">
        <w:rPr>
          <w:sz w:val="28"/>
          <w:szCs w:val="28"/>
        </w:rPr>
        <w:t>униципального района Благовещенский район Республики Башкортостан</w:t>
      </w:r>
      <w:r w:rsidR="00426E16">
        <w:rPr>
          <w:rFonts w:eastAsia="Calibri"/>
          <w:sz w:val="28"/>
          <w:szCs w:val="28"/>
          <w:lang w:eastAsia="en-US"/>
        </w:rPr>
        <w:t xml:space="preserve"> </w:t>
      </w:r>
      <w:r w:rsidR="00923758" w:rsidRPr="0038603A">
        <w:rPr>
          <w:rFonts w:eastAsia="Calibri"/>
          <w:sz w:val="28"/>
          <w:szCs w:val="28"/>
          <w:lang w:eastAsia="en-US"/>
        </w:rPr>
        <w:t>в лице _____________________(</w:t>
      </w:r>
      <w:r w:rsidR="00923758" w:rsidRPr="0038603A">
        <w:rPr>
          <w:rFonts w:eastAsia="Calibri"/>
          <w:lang w:eastAsia="en-US"/>
        </w:rPr>
        <w:t>наименование организации, уполномоченной на предоставление муниципальной услуги</w:t>
      </w:r>
      <w:r w:rsidR="00923758" w:rsidRPr="0038603A">
        <w:rPr>
          <w:rFonts w:eastAsia="Calibri"/>
          <w:sz w:val="28"/>
          <w:szCs w:val="28"/>
          <w:lang w:eastAsia="en-US"/>
        </w:rPr>
        <w:t>)</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w:t>
      </w:r>
      <w:r w:rsidR="005E5E47">
        <w:rPr>
          <w:rFonts w:eastAsia="Calibri"/>
          <w:sz w:val="28"/>
          <w:szCs w:val="28"/>
          <w:lang w:eastAsia="en-US"/>
        </w:rPr>
        <w:t>астие РГАУ МФЦ</w:t>
      </w:r>
      <w:r w:rsidR="00923758" w:rsidRPr="0038603A">
        <w:rPr>
          <w:rFonts w:eastAsia="Calibri"/>
          <w:sz w:val="28"/>
          <w:szCs w:val="28"/>
          <w:lang w:eastAsia="en-US"/>
        </w:rPr>
        <w:t xml:space="preserve">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5E5E47">
        <w:rPr>
          <w:rFonts w:eastAsia="Calibri"/>
          <w:sz w:val="28"/>
          <w:szCs w:val="28"/>
          <w:lang w:eastAsia="en-US"/>
        </w:rPr>
        <w:t>страции, кадастра и картографии;</w:t>
      </w:r>
    </w:p>
    <w:p w:rsidR="005E5E47" w:rsidRDefault="005E5E47"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государственным бюджетным учреждением Республики Башкортостан «Государственная ка</w:t>
      </w:r>
      <w:r w:rsidR="00B05C99">
        <w:rPr>
          <w:rFonts w:eastAsia="Calibri"/>
          <w:sz w:val="28"/>
          <w:szCs w:val="28"/>
          <w:lang w:eastAsia="en-US"/>
        </w:rPr>
        <w:t xml:space="preserve">дастровая оценка и техническая инвентаризация». </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Администрации (Уполномоченному органу)</w:t>
      </w:r>
      <w:r w:rsidR="005E5E47">
        <w:rPr>
          <w:rFonts w:eastAsia="Calibri"/>
          <w:sz w:val="28"/>
          <w:szCs w:val="28"/>
          <w:lang w:eastAsia="en-US"/>
        </w:rPr>
        <w:t>, РГАУ МФЦ</w:t>
      </w:r>
      <w:r w:rsidR="00BA6185">
        <w:rPr>
          <w:rFonts w:eastAsia="Calibri"/>
          <w:sz w:val="28"/>
          <w:szCs w:val="28"/>
          <w:lang w:eastAsia="en-US"/>
        </w:rPr>
        <w:t xml:space="preserve">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B05C99" w:rsidRPr="0038603A" w:rsidRDefault="00B05C99" w:rsidP="00AD5F28">
      <w:pPr>
        <w:widowControl w:val="0"/>
        <w:autoSpaceDE w:val="0"/>
        <w:autoSpaceDN w:val="0"/>
        <w:adjustRightInd w:val="0"/>
        <w:ind w:firstLine="709"/>
        <w:jc w:val="center"/>
        <w:outlineLvl w:val="2"/>
        <w:rPr>
          <w:rFonts w:eastAsia="Calibri"/>
          <w:b/>
          <w:sz w:val="28"/>
          <w:szCs w:val="28"/>
        </w:rPr>
      </w:pP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lastRenderedPageBreak/>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B05C99">
        <w:rPr>
          <w:sz w:val="28"/>
          <w:szCs w:val="28"/>
        </w:rPr>
        <w:t xml:space="preserve"> через РГАУ МФЦ</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rsidR="008D59E1" w:rsidRDefault="00F94282" w:rsidP="00B05C9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5C99">
        <w:rPr>
          <w:rFonts w:eastAsia="Calibri"/>
          <w:sz w:val="28"/>
          <w:szCs w:val="28"/>
          <w:lang w:eastAsia="en-US"/>
        </w:rPr>
        <w:t>поступления заявления при обращении гражданина в  РГАУ МФЦ</w:t>
      </w:r>
      <w:r w:rsidR="008D59E1" w:rsidRPr="0038603A">
        <w:rPr>
          <w:rFonts w:eastAsia="Calibri"/>
          <w:sz w:val="28"/>
          <w:szCs w:val="28"/>
          <w:lang w:eastAsia="en-US"/>
        </w:rPr>
        <w:t xml:space="preserve"> считается</w:t>
      </w:r>
      <w:r w:rsidR="00B05C99">
        <w:rPr>
          <w:rFonts w:eastAsia="Calibri"/>
          <w:sz w:val="28"/>
          <w:szCs w:val="28"/>
          <w:lang w:eastAsia="en-US"/>
        </w:rPr>
        <w:t xml:space="preserve"> – дата поступления в РГАУ МФЦ</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6E6B46" w:rsidRDefault="006E6B46" w:rsidP="002D6BC0">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rsidR="00B00CC1" w:rsidRPr="00A5073E" w:rsidRDefault="00B00CC1" w:rsidP="00426E16">
      <w:pPr>
        <w:autoSpaceDE w:val="0"/>
        <w:autoSpaceDN w:val="0"/>
        <w:adjustRightInd w:val="0"/>
        <w:jc w:val="both"/>
        <w:rPr>
          <w:rFonts w:eastAsia="Calibri"/>
          <w:sz w:val="28"/>
          <w:szCs w:val="28"/>
          <w:lang w:eastAsia="en-US"/>
        </w:rPr>
      </w:pPr>
    </w:p>
    <w:p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D3799A" w:rsidRPr="0038603A" w:rsidRDefault="00D3799A" w:rsidP="00AD5F28">
      <w:pPr>
        <w:widowControl w:val="0"/>
        <w:autoSpaceDE w:val="0"/>
        <w:autoSpaceDN w:val="0"/>
        <w:adjustRightInd w:val="0"/>
        <w:jc w:val="center"/>
        <w:outlineLvl w:val="2"/>
        <w:rPr>
          <w:rFonts w:eastAsia="Calibri"/>
          <w:b/>
          <w:sz w:val="28"/>
          <w:szCs w:val="28"/>
        </w:rPr>
      </w:pP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w:t>
      </w:r>
      <w:r w:rsidR="006E6B46">
        <w:rPr>
          <w:rFonts w:eastAsia="Calibri"/>
          <w:sz w:val="28"/>
          <w:szCs w:val="28"/>
          <w:lang w:eastAsia="en-US"/>
        </w:rPr>
        <w:lastRenderedPageBreak/>
        <w:t>(Уполномоченного органа),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Default="005C2C15" w:rsidP="00EA38F8">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B05C99" w:rsidRDefault="00B05C99" w:rsidP="00B05C99">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B05C99" w:rsidRDefault="00B05C99" w:rsidP="00B05C99">
      <w:pPr>
        <w:autoSpaceDE w:val="0"/>
        <w:autoSpaceDN w:val="0"/>
        <w:adjustRightInd w:val="0"/>
        <w:ind w:firstLine="709"/>
        <w:jc w:val="both"/>
        <w:rPr>
          <w:sz w:val="28"/>
          <w:szCs w:val="28"/>
        </w:rPr>
      </w:pPr>
      <w:r>
        <w:rPr>
          <w:sz w:val="28"/>
          <w:szCs w:val="28"/>
        </w:rPr>
        <w:lastRenderedPageBreak/>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05C99" w:rsidRDefault="00B05C99" w:rsidP="00B05C99">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05C99" w:rsidRDefault="00B05C99" w:rsidP="00B05C99">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05C99" w:rsidRDefault="00B05C99" w:rsidP="00B05C99">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22279F" w:rsidRDefault="00B05C99" w:rsidP="00B05C99">
      <w:pPr>
        <w:autoSpaceDE w:val="0"/>
        <w:autoSpaceDN w:val="0"/>
        <w:adjustRightInd w:val="0"/>
        <w:ind w:firstLine="709"/>
        <w:jc w:val="both"/>
        <w:rPr>
          <w:sz w:val="28"/>
          <w:szCs w:val="28"/>
        </w:rPr>
      </w:pPr>
      <w:r>
        <w:rPr>
          <w:sz w:val="28"/>
          <w:szCs w:val="28"/>
        </w:rPr>
        <w:t>2.8.7.</w:t>
      </w:r>
      <w:r w:rsidRPr="001D302E">
        <w:rPr>
          <w:sz w:val="28"/>
          <w:szCs w:val="28"/>
        </w:rPr>
        <w:t xml:space="preserve"> </w:t>
      </w:r>
      <w:r>
        <w:rPr>
          <w:sz w:val="28"/>
          <w:szCs w:val="28"/>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FC43E5" w:rsidRDefault="004306FF" w:rsidP="004306FF">
      <w:pPr>
        <w:autoSpaceDE w:val="0"/>
        <w:autoSpaceDN w:val="0"/>
        <w:adjustRightInd w:val="0"/>
        <w:ind w:firstLine="709"/>
        <w:jc w:val="both"/>
        <w:rPr>
          <w:sz w:val="28"/>
          <w:szCs w:val="28"/>
        </w:rPr>
      </w:pPr>
      <w:r>
        <w:rPr>
          <w:sz w:val="28"/>
          <w:szCs w:val="28"/>
        </w:rPr>
        <w:t>2</w:t>
      </w:r>
      <w:r w:rsidR="00B05C99">
        <w:rPr>
          <w:sz w:val="28"/>
          <w:szCs w:val="28"/>
        </w:rPr>
        <w:t>.8.8</w:t>
      </w:r>
      <w:r>
        <w:rPr>
          <w:sz w:val="28"/>
          <w:szCs w:val="28"/>
        </w:rPr>
        <w:t xml:space="preserve">.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732C4" w:rsidRDefault="00701381" w:rsidP="004104BB">
      <w:pPr>
        <w:autoSpaceDE w:val="0"/>
        <w:autoSpaceDN w:val="0"/>
        <w:adjustRightInd w:val="0"/>
        <w:ind w:firstLine="709"/>
        <w:jc w:val="both"/>
        <w:rPr>
          <w:sz w:val="28"/>
          <w:szCs w:val="28"/>
        </w:rPr>
      </w:pPr>
      <w:r>
        <w:rPr>
          <w:sz w:val="28"/>
          <w:szCs w:val="28"/>
        </w:rPr>
        <w:t>2.8.9</w:t>
      </w:r>
      <w:r w:rsidR="005732C4">
        <w:rPr>
          <w:sz w:val="28"/>
          <w:szCs w:val="28"/>
        </w:rPr>
        <w:t>.</w:t>
      </w:r>
      <w:r w:rsidR="005732C4" w:rsidRPr="005732C4">
        <w:rPr>
          <w:sz w:val="28"/>
          <w:szCs w:val="28"/>
        </w:rPr>
        <w:t xml:space="preserve"> </w:t>
      </w:r>
      <w:r w:rsidR="003C3A93">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sidR="003C3A93">
        <w:rPr>
          <w:sz w:val="28"/>
          <w:szCs w:val="28"/>
        </w:rPr>
        <w:t xml:space="preserve"> документы</w:t>
      </w:r>
      <w:r w:rsidR="0050110B">
        <w:rPr>
          <w:sz w:val="28"/>
          <w:szCs w:val="28"/>
        </w:rPr>
        <w:t xml:space="preserve">, подтверждающие отнесение Заявителя к одной из категорий, определенных федеральными </w:t>
      </w:r>
      <w:r w:rsidR="0050110B">
        <w:rPr>
          <w:sz w:val="28"/>
          <w:szCs w:val="28"/>
        </w:rPr>
        <w:lastRenderedPageBreak/>
        <w:t>законами, указами Президента Российской Федерации или з</w:t>
      </w:r>
      <w:r w:rsidR="00EE447D">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701381">
      <w:pPr>
        <w:autoSpaceDE w:val="0"/>
        <w:autoSpaceDN w:val="0"/>
        <w:adjustRightInd w:val="0"/>
        <w:ind w:firstLine="709"/>
        <w:jc w:val="both"/>
        <w:rPr>
          <w:sz w:val="28"/>
          <w:szCs w:val="28"/>
        </w:rPr>
      </w:pPr>
      <w:r>
        <w:rPr>
          <w:sz w:val="28"/>
          <w:szCs w:val="28"/>
        </w:rPr>
        <w:t>- справка, подтверждающая факт пр</w:t>
      </w:r>
      <w:r w:rsidR="00701381">
        <w:rPr>
          <w:sz w:val="28"/>
          <w:szCs w:val="28"/>
        </w:rPr>
        <w:t>ибытия в районы Крайнего Севера</w:t>
      </w:r>
      <w:r w:rsidR="005B57F5">
        <w:rPr>
          <w:sz w:val="28"/>
          <w:szCs w:val="28"/>
        </w:rPr>
        <w:t>.</w:t>
      </w:r>
    </w:p>
    <w:p w:rsidR="005B57F5" w:rsidRDefault="00701381" w:rsidP="004104BB">
      <w:pPr>
        <w:autoSpaceDE w:val="0"/>
        <w:autoSpaceDN w:val="0"/>
        <w:adjustRightInd w:val="0"/>
        <w:ind w:firstLine="709"/>
        <w:jc w:val="both"/>
        <w:rPr>
          <w:sz w:val="28"/>
          <w:szCs w:val="28"/>
        </w:rPr>
      </w:pPr>
      <w:r>
        <w:rPr>
          <w:sz w:val="28"/>
          <w:szCs w:val="28"/>
        </w:rPr>
        <w:t>2.8.10</w:t>
      </w:r>
      <w:r w:rsidR="005B57F5">
        <w:rPr>
          <w:sz w:val="28"/>
          <w:szCs w:val="28"/>
        </w:rPr>
        <w:t>. Решение суда об установлении факта проживания в жилом помещении для лиц, не имеющих регистрации по месту жительства.</w:t>
      </w:r>
    </w:p>
    <w:p w:rsidR="00D52836" w:rsidRDefault="00701381" w:rsidP="00D15802">
      <w:pPr>
        <w:autoSpaceDE w:val="0"/>
        <w:autoSpaceDN w:val="0"/>
        <w:adjustRightInd w:val="0"/>
        <w:ind w:firstLine="709"/>
        <w:jc w:val="both"/>
        <w:rPr>
          <w:rFonts w:eastAsia="Calibri"/>
          <w:sz w:val="28"/>
          <w:szCs w:val="28"/>
          <w:lang w:eastAsia="en-US"/>
        </w:rPr>
      </w:pPr>
      <w:r>
        <w:rPr>
          <w:sz w:val="28"/>
          <w:szCs w:val="28"/>
        </w:rPr>
        <w:t>2.8.11</w:t>
      </w:r>
      <w:r w:rsidR="00D52836">
        <w:rPr>
          <w:sz w:val="28"/>
          <w:szCs w:val="28"/>
        </w:rPr>
        <w:t>.</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rsidR="00B05C99" w:rsidRPr="000A09D1" w:rsidRDefault="00701381" w:rsidP="00B05C99">
      <w:pPr>
        <w:autoSpaceDE w:val="0"/>
        <w:autoSpaceDN w:val="0"/>
        <w:adjustRightInd w:val="0"/>
        <w:ind w:firstLine="709"/>
        <w:jc w:val="both"/>
        <w:rPr>
          <w:sz w:val="28"/>
          <w:szCs w:val="28"/>
        </w:rPr>
      </w:pPr>
      <w:r>
        <w:rPr>
          <w:rFonts w:eastAsia="Calibri"/>
          <w:sz w:val="28"/>
          <w:szCs w:val="28"/>
          <w:lang w:eastAsia="en-US"/>
        </w:rPr>
        <w:t>2.8.12</w:t>
      </w:r>
      <w:r w:rsidR="00B05C99">
        <w:rPr>
          <w:rFonts w:eastAsia="Calibri"/>
          <w:sz w:val="28"/>
          <w:szCs w:val="28"/>
          <w:lang w:eastAsia="en-US"/>
        </w:rPr>
        <w:t>.</w:t>
      </w:r>
      <w:r w:rsidR="00B05C99" w:rsidRPr="000A09D1">
        <w:rPr>
          <w:sz w:val="28"/>
          <w:szCs w:val="28"/>
        </w:rPr>
        <w:t xml:space="preserve"> </w:t>
      </w:r>
      <w:r w:rsidR="00B05C99">
        <w:rPr>
          <w:sz w:val="28"/>
          <w:szCs w:val="28"/>
        </w:rPr>
        <w:t>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05C99" w:rsidRPr="00B05C99" w:rsidRDefault="00B05C99" w:rsidP="00B05C99">
      <w:pPr>
        <w:autoSpaceDE w:val="0"/>
        <w:autoSpaceDN w:val="0"/>
        <w:adjustRightInd w:val="0"/>
        <w:ind w:firstLine="709"/>
        <w:jc w:val="both"/>
        <w:rPr>
          <w:sz w:val="28"/>
          <w:szCs w:val="28"/>
        </w:rPr>
      </w:pPr>
      <w:r w:rsidRPr="00432B26">
        <w:rPr>
          <w:sz w:val="28"/>
          <w:szCs w:val="28"/>
        </w:rPr>
        <w:t>2.</w:t>
      </w:r>
      <w:r>
        <w:rPr>
          <w:sz w:val="28"/>
          <w:szCs w:val="28"/>
        </w:rPr>
        <w:t>8.1</w:t>
      </w:r>
      <w:r w:rsidR="00701381">
        <w:rPr>
          <w:sz w:val="28"/>
          <w:szCs w:val="28"/>
        </w:rPr>
        <w:t>3</w:t>
      </w:r>
      <w:r w:rsidRPr="00432B26">
        <w:rPr>
          <w:sz w:val="28"/>
          <w:szCs w:val="28"/>
        </w:rPr>
        <w:t>. В случае личного обращения в Администрацию (Уполномоченный о</w:t>
      </w:r>
      <w:r>
        <w:rPr>
          <w:sz w:val="28"/>
          <w:szCs w:val="28"/>
        </w:rPr>
        <w:t>рган),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F2DEB" w:rsidRDefault="00701381" w:rsidP="002714C3">
      <w:pPr>
        <w:autoSpaceDE w:val="0"/>
        <w:autoSpaceDN w:val="0"/>
        <w:adjustRightInd w:val="0"/>
        <w:ind w:firstLine="709"/>
        <w:jc w:val="both"/>
        <w:rPr>
          <w:sz w:val="28"/>
          <w:szCs w:val="28"/>
        </w:rPr>
      </w:pPr>
      <w:r>
        <w:rPr>
          <w:sz w:val="28"/>
          <w:szCs w:val="28"/>
        </w:rPr>
        <w:t>2.8.14</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2.8.13</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4802A1" w:rsidRDefault="00701381" w:rsidP="004802A1">
      <w:pPr>
        <w:autoSpaceDE w:val="0"/>
        <w:autoSpaceDN w:val="0"/>
        <w:adjustRightInd w:val="0"/>
        <w:ind w:firstLine="709"/>
        <w:jc w:val="both"/>
        <w:rPr>
          <w:sz w:val="28"/>
          <w:szCs w:val="28"/>
        </w:rPr>
      </w:pPr>
      <w:r>
        <w:rPr>
          <w:sz w:val="28"/>
          <w:szCs w:val="28"/>
        </w:rPr>
        <w:t>2.8.15</w:t>
      </w:r>
      <w:r w:rsidR="00B05C99">
        <w:rPr>
          <w:sz w:val="28"/>
          <w:szCs w:val="28"/>
        </w:rPr>
        <w:t>.</w:t>
      </w:r>
      <w:r w:rsidR="004104BB">
        <w:rPr>
          <w:sz w:val="28"/>
          <w:szCs w:val="28"/>
        </w:rPr>
        <w:t xml:space="preserve"> Документы,</w:t>
      </w:r>
      <w:r w:rsidR="004802A1">
        <w:rPr>
          <w:sz w:val="28"/>
          <w:szCs w:val="28"/>
        </w:rPr>
        <w:t xml:space="preserve"> указанные в </w:t>
      </w:r>
      <w:r>
        <w:rPr>
          <w:sz w:val="28"/>
          <w:szCs w:val="28"/>
        </w:rPr>
        <w:t>пунктах 2.8.2-2.8.13</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02A1" w:rsidRPr="00A5073E" w:rsidRDefault="004802A1" w:rsidP="0029703A">
      <w:pPr>
        <w:widowControl w:val="0"/>
        <w:autoSpaceDE w:val="0"/>
        <w:autoSpaceDN w:val="0"/>
        <w:adjustRightInd w:val="0"/>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w:t>
      </w:r>
      <w:r w:rsidRPr="0038603A">
        <w:rPr>
          <w:b/>
          <w:sz w:val="28"/>
          <w:szCs w:val="28"/>
        </w:rPr>
        <w:lastRenderedPageBreak/>
        <w:t>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w:t>
      </w:r>
      <w:r w:rsidR="004802A1">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00E96B91" w:rsidRPr="0038603A">
        <w:rPr>
          <w:sz w:val="28"/>
          <w:szCs w:val="28"/>
        </w:rPr>
        <w:t>:</w:t>
      </w:r>
    </w:p>
    <w:p w:rsidR="009B7618"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rsidR="00701381"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701381" w:rsidRPr="0038603A"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w:t>
      </w:r>
      <w:r w:rsidR="004802A1">
        <w:rPr>
          <w:sz w:val="28"/>
          <w:szCs w:val="28"/>
        </w:rPr>
        <w:t>признании гражданина малоимущим;</w:t>
      </w:r>
    </w:p>
    <w:p w:rsidR="004802A1" w:rsidRPr="00F94FF8" w:rsidRDefault="004802A1" w:rsidP="004802A1">
      <w:pPr>
        <w:autoSpaceDE w:val="0"/>
        <w:autoSpaceDN w:val="0"/>
        <w:adjustRightInd w:val="0"/>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701381">
        <w:rPr>
          <w:sz w:val="28"/>
          <w:szCs w:val="28"/>
        </w:rPr>
        <w:t>жащим ремонту или реконструкции;</w:t>
      </w:r>
    </w:p>
    <w:p w:rsidR="00701381" w:rsidRDefault="00701381" w:rsidP="00701381">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02A1" w:rsidRDefault="004802A1" w:rsidP="009F7539">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rsidR="00122E0D" w:rsidRPr="0038603A" w:rsidRDefault="00122E0D" w:rsidP="00AD5F28">
      <w:pPr>
        <w:autoSpaceDE w:val="0"/>
        <w:autoSpaceDN w:val="0"/>
        <w:adjustRightInd w:val="0"/>
        <w:ind w:firstLine="709"/>
        <w:jc w:val="both"/>
        <w:rPr>
          <w:spacing w:val="-4"/>
          <w:sz w:val="28"/>
          <w:szCs w:val="28"/>
        </w:rPr>
      </w:pPr>
      <w:r w:rsidRPr="0038603A">
        <w:rPr>
          <w:spacing w:val="-4"/>
          <w:sz w:val="28"/>
          <w:szCs w:val="28"/>
        </w:rPr>
        <w:t>Непредставление заявителем документов, указанных в пункте 2.1</w:t>
      </w:r>
      <w:r w:rsidR="00761146">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D3799A" w:rsidRPr="0029703A" w:rsidRDefault="00122E0D" w:rsidP="0029703A">
      <w:pPr>
        <w:autoSpaceDE w:val="0"/>
        <w:autoSpaceDN w:val="0"/>
        <w:adjustRightInd w:val="0"/>
        <w:ind w:firstLine="709"/>
        <w:jc w:val="center"/>
        <w:rPr>
          <w:b/>
          <w:sz w:val="28"/>
        </w:rPr>
      </w:pPr>
      <w:r w:rsidRPr="0038603A">
        <w:rPr>
          <w:b/>
          <w:sz w:val="28"/>
        </w:rPr>
        <w:t>Указание на запрет требовать от заявителя</w:t>
      </w:r>
    </w:p>
    <w:p w:rsidR="004802A1" w:rsidRDefault="00F657B9" w:rsidP="004802A1">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lastRenderedPageBreak/>
        <w:t>2.1</w:t>
      </w:r>
      <w:r w:rsidR="001C3301">
        <w:rPr>
          <w:rFonts w:eastAsia="Calibri"/>
          <w:sz w:val="28"/>
          <w:szCs w:val="28"/>
          <w:lang w:eastAsia="en-US"/>
        </w:rPr>
        <w:t>2</w:t>
      </w:r>
      <w:r w:rsidRPr="0038603A">
        <w:rPr>
          <w:rFonts w:eastAsia="Calibri"/>
          <w:sz w:val="28"/>
          <w:szCs w:val="28"/>
          <w:lang w:eastAsia="en-US"/>
        </w:rPr>
        <w:t xml:space="preserve">. </w:t>
      </w:r>
      <w:r w:rsidR="004802A1" w:rsidRPr="0038603A">
        <w:rPr>
          <w:rFonts w:eastAsia="Calibri"/>
          <w:sz w:val="28"/>
          <w:szCs w:val="28"/>
          <w:lang w:eastAsia="en-US"/>
        </w:rPr>
        <w:t>При предоставлении муниципальной услуги запрещается требовать от зая</w:t>
      </w:r>
      <w:r w:rsidR="004802A1">
        <w:rPr>
          <w:rFonts w:eastAsia="Calibri"/>
          <w:sz w:val="28"/>
          <w:szCs w:val="28"/>
          <w:lang w:eastAsia="en-US"/>
        </w:rPr>
        <w:t>вителя:</w:t>
      </w:r>
    </w:p>
    <w:p w:rsidR="004802A1" w:rsidRPr="00BD784C" w:rsidRDefault="004802A1" w:rsidP="004802A1">
      <w:pPr>
        <w:pStyle w:val="afe"/>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2A1" w:rsidRPr="00C92FE2" w:rsidRDefault="004802A1" w:rsidP="004802A1">
      <w:pPr>
        <w:ind w:firstLine="709"/>
        <w:jc w:val="both"/>
        <w:rPr>
          <w:sz w:val="28"/>
          <w:szCs w:val="28"/>
        </w:rPr>
      </w:pPr>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sidRPr="000A09D1">
          <w:rPr>
            <w:color w:val="000000"/>
            <w:sz w:val="28"/>
            <w:szCs w:val="28"/>
          </w:rPr>
          <w:t>части 6 статьи 7</w:t>
        </w:r>
      </w:hyperlink>
      <w:r w:rsidRPr="00D76B45">
        <w:rPr>
          <w:sz w:val="28"/>
          <w:szCs w:val="28"/>
        </w:rPr>
        <w:t xml:space="preserve"> </w:t>
      </w:r>
      <w:r w:rsidRPr="008E7DA3">
        <w:rPr>
          <w:sz w:val="28"/>
          <w:szCs w:val="28"/>
        </w:rPr>
        <w:t xml:space="preserve">Федерального закона от 27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rsid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8749BF" w:rsidRP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2836" w:rsidRPr="0038603A" w:rsidRDefault="00D52836" w:rsidP="00C605B7">
      <w:pPr>
        <w:autoSpaceDE w:val="0"/>
        <w:autoSpaceDN w:val="0"/>
        <w:adjustRightInd w:val="0"/>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rsidR="004802A1" w:rsidRDefault="004802A1" w:rsidP="004802A1">
      <w:pPr>
        <w:pStyle w:val="afe"/>
        <w:ind w:firstLine="709"/>
        <w:jc w:val="both"/>
        <w:rPr>
          <w:rFonts w:ascii="Times New Roman" w:hAnsi="Times New Roman"/>
          <w:sz w:val="28"/>
          <w:szCs w:val="28"/>
        </w:rPr>
      </w:pPr>
      <w:r>
        <w:rPr>
          <w:rFonts w:ascii="Times New Roman" w:hAnsi="Times New Roman"/>
          <w:sz w:val="28"/>
          <w:szCs w:val="28"/>
        </w:rPr>
        <w:t>а) неустановление личности заявителя (представителя заявителя) (</w:t>
      </w:r>
      <w:r w:rsidR="00F050F5">
        <w:rPr>
          <w:rFonts w:ascii="Times New Roman" w:hAnsi="Times New Roman"/>
          <w:sz w:val="28"/>
          <w:szCs w:val="28"/>
        </w:rPr>
        <w:t>непредъявление</w:t>
      </w:r>
      <w:r>
        <w:rPr>
          <w:rFonts w:ascii="Times New Roman" w:hAnsi="Times New Roman"/>
          <w:sz w:val="28"/>
          <w:szCs w:val="28"/>
        </w:rPr>
        <w:t xml:space="preserve">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4802A1" w:rsidRDefault="004802A1" w:rsidP="004802A1">
      <w:pPr>
        <w:pStyle w:val="afe"/>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rsidR="004802A1" w:rsidRPr="00D34A83" w:rsidRDefault="004802A1" w:rsidP="004802A1">
      <w:pPr>
        <w:pStyle w:val="afe"/>
        <w:ind w:firstLine="709"/>
        <w:jc w:val="both"/>
        <w:rPr>
          <w:rFonts w:ascii="Times New Roman" w:hAnsi="Times New Roman"/>
          <w:sz w:val="28"/>
          <w:szCs w:val="28"/>
        </w:rPr>
      </w:pPr>
      <w:r>
        <w:rPr>
          <w:rFonts w:ascii="Times New Roman" w:hAnsi="Times New Roman"/>
          <w:sz w:val="28"/>
          <w:szCs w:val="28"/>
        </w:rPr>
        <w:t>в) заявление подано в орган, не уполномоченный на его рассмотрение.</w:t>
      </w:r>
    </w:p>
    <w:p w:rsidR="004802A1" w:rsidRPr="00432B26" w:rsidRDefault="004802A1" w:rsidP="004802A1">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2.1</w:t>
      </w:r>
      <w:r>
        <w:rPr>
          <w:rFonts w:eastAsia="Calibri"/>
          <w:sz w:val="28"/>
          <w:szCs w:val="28"/>
          <w:lang w:eastAsia="en-US"/>
        </w:rPr>
        <w:t>5</w:t>
      </w:r>
      <w:r w:rsidRPr="0038603A">
        <w:rPr>
          <w:rFonts w:eastAsia="Calibri"/>
          <w:sz w:val="28"/>
          <w:szCs w:val="28"/>
          <w:lang w:eastAsia="en-US"/>
        </w:rPr>
        <w:t xml:space="preserve">. </w:t>
      </w:r>
      <w:r w:rsidRPr="00432B26">
        <w:rPr>
          <w:sz w:val="28"/>
        </w:rPr>
        <w:t>Заявление, поданное в форме электронного документа с использованием РПГУ, к рассмотрению не принимается в случае неустановления</w:t>
      </w:r>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02A1"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4802A1" w:rsidRPr="0038603A" w:rsidRDefault="004802A1" w:rsidP="00AD5F28">
      <w:pPr>
        <w:widowControl w:val="0"/>
        <w:tabs>
          <w:tab w:val="left" w:pos="567"/>
        </w:tabs>
        <w:jc w:val="center"/>
        <w:rPr>
          <w:b/>
          <w:sz w:val="28"/>
          <w:szCs w:val="28"/>
        </w:rPr>
      </w:pP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4802A1">
        <w:rPr>
          <w:sz w:val="28"/>
          <w:szCs w:val="28"/>
        </w:rPr>
        <w:t>2.8.14</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545B"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F354EF" w:rsidRPr="00A5073E" w:rsidRDefault="00F354EF" w:rsidP="0029703A">
      <w:pPr>
        <w:jc w:val="both"/>
        <w:rPr>
          <w:sz w:val="28"/>
          <w:szCs w:val="28"/>
        </w:rPr>
      </w:pP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xml:space="preserve">, в том числе сведения о документе (документах), выдаваемом (выдаваемых) организациями, участвующими в </w:t>
      </w:r>
      <w:r w:rsidR="008749BF" w:rsidRPr="0038603A">
        <w:rPr>
          <w:rFonts w:eastAsia="Calibri"/>
          <w:b/>
          <w:sz w:val="28"/>
          <w:szCs w:val="28"/>
          <w:lang w:eastAsia="en-US"/>
        </w:rPr>
        <w:lastRenderedPageBreak/>
        <w:t>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B7549D" w:rsidRDefault="008749BF"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sidR="004802A1">
        <w:rPr>
          <w:rFonts w:eastAsia="Calibri"/>
          <w:sz w:val="28"/>
          <w:szCs w:val="28"/>
          <w:lang w:eastAsia="en-US"/>
        </w:rPr>
        <w:t>доставлении муниципальной услуги</w:t>
      </w:r>
      <w:r w:rsidR="008813CF" w:rsidRPr="0038603A">
        <w:rPr>
          <w:rFonts w:eastAsia="Calibri"/>
          <w:sz w:val="28"/>
          <w:szCs w:val="28"/>
          <w:lang w:eastAsia="en-US"/>
        </w:rPr>
        <w:t xml:space="preserve">, </w:t>
      </w:r>
      <w:r w:rsidR="004802A1">
        <w:rPr>
          <w:rFonts w:eastAsia="Calibri"/>
          <w:sz w:val="28"/>
          <w:szCs w:val="28"/>
          <w:lang w:eastAsia="en-US"/>
        </w:rPr>
        <w:t>не предусмотрены.</w:t>
      </w:r>
    </w:p>
    <w:p w:rsidR="004802A1" w:rsidRDefault="004802A1" w:rsidP="00866536">
      <w:pPr>
        <w:autoSpaceDE w:val="0"/>
        <w:autoSpaceDN w:val="0"/>
        <w:adjustRightInd w:val="0"/>
        <w:ind w:firstLine="709"/>
        <w:jc w:val="both"/>
        <w:rPr>
          <w:rFonts w:eastAsia="Calibri"/>
          <w:sz w:val="28"/>
          <w:szCs w:val="28"/>
          <w:lang w:eastAsia="en-US"/>
        </w:rPr>
      </w:pPr>
    </w:p>
    <w:p w:rsidR="004802A1" w:rsidRPr="0038603A" w:rsidRDefault="004802A1" w:rsidP="00866536">
      <w:pPr>
        <w:autoSpaceDE w:val="0"/>
        <w:autoSpaceDN w:val="0"/>
        <w:adjustRightInd w:val="0"/>
        <w:ind w:firstLine="709"/>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w:t>
      </w:r>
      <w:r w:rsidR="004802A1">
        <w:rPr>
          <w:sz w:val="28"/>
          <w:szCs w:val="28"/>
        </w:rPr>
        <w:t>твляется бесплатно</w:t>
      </w:r>
      <w:r w:rsidR="00B7549D" w:rsidRPr="0038603A">
        <w:rPr>
          <w:sz w:val="28"/>
          <w:szCs w:val="28"/>
        </w:rPr>
        <w:t>.</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4802A1">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00CC1">
        <w:rPr>
          <w:rFonts w:eastAsia="Calibri"/>
          <w:sz w:val="28"/>
          <w:szCs w:val="28"/>
          <w:lang w:eastAsia="en-US"/>
        </w:rPr>
        <w:t>.</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либо поданные</w:t>
      </w:r>
      <w:r w:rsidR="004802A1">
        <w:rPr>
          <w:rFonts w:eastAsia="Calibri"/>
          <w:sz w:val="28"/>
          <w:szCs w:val="28"/>
          <w:lang w:eastAsia="en-US"/>
        </w:rPr>
        <w:t xml:space="preserve"> через РГАУ МФЦ</w:t>
      </w:r>
      <w:r w:rsidR="00C608DB" w:rsidRPr="0038603A">
        <w:rPr>
          <w:rFonts w:eastAsia="Calibri"/>
          <w:sz w:val="28"/>
          <w:szCs w:val="28"/>
          <w:lang w:eastAsia="en-US"/>
        </w:rPr>
        <w:t xml:space="preserve">,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4802A1" w:rsidRPr="00A270BA" w:rsidRDefault="00B7549D" w:rsidP="004802A1">
      <w:pPr>
        <w:widowControl w:val="0"/>
        <w:autoSpaceDE w:val="0"/>
        <w:autoSpaceDN w:val="0"/>
        <w:adjustRightInd w:val="0"/>
        <w:ind w:firstLine="709"/>
        <w:jc w:val="both"/>
        <w:rPr>
          <w:sz w:val="28"/>
          <w:szCs w:val="28"/>
        </w:rPr>
      </w:pPr>
      <w:r w:rsidRPr="0038603A">
        <w:rPr>
          <w:sz w:val="28"/>
          <w:szCs w:val="28"/>
        </w:rPr>
        <w:lastRenderedPageBreak/>
        <w:t>2.2</w:t>
      </w:r>
      <w:r w:rsidR="00BE1AA8">
        <w:rPr>
          <w:sz w:val="28"/>
          <w:szCs w:val="28"/>
        </w:rPr>
        <w:t>3</w:t>
      </w:r>
      <w:r w:rsidR="00C608DB" w:rsidRPr="0038603A">
        <w:rPr>
          <w:sz w:val="28"/>
          <w:szCs w:val="28"/>
        </w:rPr>
        <w:t>.</w:t>
      </w:r>
      <w:r w:rsidRPr="0038603A">
        <w:rPr>
          <w:sz w:val="28"/>
          <w:szCs w:val="28"/>
        </w:rPr>
        <w:t xml:space="preserve"> </w:t>
      </w:r>
      <w:r w:rsidR="004802A1"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802A1" w:rsidRPr="00A270BA" w:rsidRDefault="004802A1" w:rsidP="004802A1">
      <w:pPr>
        <w:widowControl w:val="0"/>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02A1" w:rsidRPr="00A270BA" w:rsidRDefault="004802A1" w:rsidP="004802A1">
      <w:pPr>
        <w:widowControl w:val="0"/>
        <w:ind w:firstLine="709"/>
        <w:jc w:val="both"/>
        <w:rPr>
          <w:sz w:val="28"/>
          <w:szCs w:val="28"/>
        </w:rPr>
      </w:pPr>
      <w:r w:rsidRPr="00A270BA">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наименование;</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местонахождение и юридический адрес;</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режим работы;</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график приема;</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номера телефонов для справок.</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оснащаются: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противопожарной системой и средствами пожаротушения;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системой оповещения о возникновении чрезвычайной ситуации;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средствами оказания первой медицинской помощи;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туалетными комнатами для посетителей.</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A270BA">
        <w:rPr>
          <w:sz w:val="28"/>
          <w:szCs w:val="28"/>
        </w:rPr>
        <w:lastRenderedPageBreak/>
        <w:t>мест полужирным шрифтом.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приема заявителей оборудуются информационными табличками (вывесками) с указанием: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номера кабинета и наименования отдела;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графика приема заявителей.</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При предоставлении государственной услуги инвалидам обеспечиваются: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беспрепятственного доступа к объекту (зданию, помещению), в котором предоставляется государственная услуга;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сурдопереводчика и тифлосурдопереводчика;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802A1" w:rsidRDefault="004802A1" w:rsidP="00426E16">
      <w:pPr>
        <w:widowControl w:val="0"/>
        <w:autoSpaceDE w:val="0"/>
        <w:autoSpaceDN w:val="0"/>
        <w:adjustRightInd w:val="0"/>
        <w:ind w:firstLine="709"/>
        <w:jc w:val="both"/>
        <w:rPr>
          <w:sz w:val="28"/>
          <w:szCs w:val="28"/>
        </w:rPr>
      </w:pPr>
      <w:r w:rsidRPr="00A270BA">
        <w:rPr>
          <w:sz w:val="28"/>
          <w:szCs w:val="28"/>
        </w:rPr>
        <w:t>оказание инвалидам помощи в преодолении барьеров, мешающих получению ими</w:t>
      </w:r>
      <w:r w:rsidR="00426E16">
        <w:rPr>
          <w:sz w:val="28"/>
          <w:szCs w:val="28"/>
        </w:rPr>
        <w:t xml:space="preserve"> услуг наравне с другими лицами.</w:t>
      </w:r>
    </w:p>
    <w:p w:rsidR="004802A1" w:rsidRPr="0038603A" w:rsidRDefault="004802A1" w:rsidP="004802A1">
      <w:pPr>
        <w:widowControl w:val="0"/>
        <w:autoSpaceDE w:val="0"/>
        <w:autoSpaceDN w:val="0"/>
        <w:adjustRightInd w:val="0"/>
        <w:ind w:firstLine="709"/>
        <w:jc w:val="both"/>
        <w:rPr>
          <w:sz w:val="28"/>
          <w:szCs w:val="28"/>
        </w:rPr>
      </w:pP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38603A">
        <w:rPr>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8E17CE" w:rsidRPr="0038603A" w:rsidRDefault="00186609" w:rsidP="008E17CE">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 </w:t>
      </w:r>
      <w:r w:rsidR="008E17CE" w:rsidRPr="0038603A">
        <w:rPr>
          <w:sz w:val="28"/>
          <w:szCs w:val="28"/>
        </w:rPr>
        <w:t>Основными показателями доступности предоставления муниципальной услуги являются:</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8E17CE" w:rsidRPr="0038603A" w:rsidRDefault="008E17CE" w:rsidP="008E17CE">
      <w:pPr>
        <w:autoSpaceDE w:val="0"/>
        <w:autoSpaceDN w:val="0"/>
        <w:adjustRightInd w:val="0"/>
        <w:ind w:firstLine="709"/>
        <w:jc w:val="both"/>
        <w:rPr>
          <w:sz w:val="28"/>
          <w:szCs w:val="28"/>
        </w:rPr>
      </w:pPr>
      <w:r>
        <w:rPr>
          <w:sz w:val="28"/>
          <w:szCs w:val="28"/>
        </w:rPr>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rsidR="008E17CE" w:rsidRPr="0038603A" w:rsidRDefault="008E17CE" w:rsidP="008E17CE">
      <w:pPr>
        <w:autoSpaceDE w:val="0"/>
        <w:autoSpaceDN w:val="0"/>
        <w:adjustRightInd w:val="0"/>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rsidR="008E17CE"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26E16" w:rsidRPr="0038603A" w:rsidRDefault="00426E16" w:rsidP="008E17CE">
      <w:pPr>
        <w:autoSpaceDE w:val="0"/>
        <w:autoSpaceDN w:val="0"/>
        <w:adjustRightInd w:val="0"/>
        <w:ind w:firstLine="709"/>
        <w:jc w:val="both"/>
        <w:rPr>
          <w:sz w:val="28"/>
          <w:szCs w:val="28"/>
        </w:rPr>
      </w:pPr>
    </w:p>
    <w:p w:rsidR="00B7549D" w:rsidRPr="0038603A" w:rsidRDefault="00B7549D" w:rsidP="008E17CE">
      <w:pPr>
        <w:autoSpaceDE w:val="0"/>
        <w:autoSpaceDN w:val="0"/>
        <w:adjustRightInd w:val="0"/>
        <w:ind w:firstLine="709"/>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8E17CE" w:rsidRPr="0038603A" w:rsidRDefault="00186609" w:rsidP="008E17CE">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008E17CE">
        <w:rPr>
          <w:sz w:val="28"/>
          <w:szCs w:val="28"/>
        </w:rPr>
        <w:t>.</w:t>
      </w:r>
      <w:r w:rsidR="008E17CE" w:rsidRPr="008E17CE">
        <w:rPr>
          <w:sz w:val="28"/>
          <w:szCs w:val="28"/>
        </w:rPr>
        <w:t xml:space="preserve"> </w:t>
      </w:r>
      <w:r w:rsidR="008E17CE" w:rsidRPr="0038603A">
        <w:rPr>
          <w:sz w:val="28"/>
          <w:szCs w:val="28"/>
        </w:rPr>
        <w:t>Предоставление муниципальной услуги по экстерриториал</w:t>
      </w:r>
      <w:r w:rsidR="008E17CE">
        <w:rPr>
          <w:sz w:val="28"/>
          <w:szCs w:val="28"/>
        </w:rPr>
        <w:t>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008E17CE" w:rsidRPr="0038603A">
        <w:rPr>
          <w:sz w:val="28"/>
          <w:szCs w:val="28"/>
        </w:rPr>
        <w:t>.</w:t>
      </w:r>
    </w:p>
    <w:p w:rsidR="008E17CE" w:rsidRPr="0038603A" w:rsidRDefault="008E17CE" w:rsidP="008E17CE">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D944FD" w:rsidRPr="0038603A" w:rsidRDefault="00D944FD" w:rsidP="008E17CE">
      <w:pPr>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26E16">
        <w:rPr>
          <w:b/>
          <w:sz w:val="28"/>
          <w:szCs w:val="28"/>
        </w:rPr>
        <w:t xml:space="preserve">                                     </w:t>
      </w:r>
      <w:r w:rsidR="009B3D3D" w:rsidRPr="0038603A">
        <w:rPr>
          <w:b/>
          <w:sz w:val="28"/>
          <w:szCs w:val="28"/>
        </w:rPr>
        <w:t>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8E17CE">
      <w:pPr>
        <w:ind w:firstLine="709"/>
        <w:jc w:val="both"/>
        <w:rPr>
          <w:sz w:val="28"/>
          <w:szCs w:val="28"/>
        </w:rPr>
      </w:pPr>
      <w:r w:rsidRPr="0038603A">
        <w:rPr>
          <w:sz w:val="28"/>
          <w:szCs w:val="28"/>
        </w:rPr>
        <w:t>рассмотрение заявле</w:t>
      </w:r>
      <w:r w:rsidR="008E17CE">
        <w:rPr>
          <w:sz w:val="28"/>
          <w:szCs w:val="28"/>
        </w:rPr>
        <w:t xml:space="preserve">ния и представленных документов, </w:t>
      </w:r>
      <w:r w:rsidRPr="0038603A">
        <w:rPr>
          <w:sz w:val="28"/>
          <w:szCs w:val="28"/>
        </w:rPr>
        <w:t>направление межведомственных</w:t>
      </w:r>
      <w:r w:rsidR="00BE1AA8">
        <w:rPr>
          <w:sz w:val="28"/>
          <w:szCs w:val="28"/>
        </w:rPr>
        <w:t xml:space="preserve"> запросов</w:t>
      </w:r>
      <w:r w:rsidR="008E17CE">
        <w:rPr>
          <w:sz w:val="28"/>
          <w:szCs w:val="28"/>
        </w:rPr>
        <w:t xml:space="preserve"> о предоставлении документов и информации</w:t>
      </w:r>
      <w:r w:rsidRPr="0038603A">
        <w:rPr>
          <w:sz w:val="28"/>
          <w:szCs w:val="28"/>
        </w:rPr>
        <w:t>;</w:t>
      </w:r>
    </w:p>
    <w:p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sidR="0052449D">
        <w:rPr>
          <w:sz w:val="28"/>
          <w:szCs w:val="28"/>
        </w:rPr>
        <w:t xml:space="preserve"> отказе в предоставлении услуги.</w:t>
      </w:r>
    </w:p>
    <w:p w:rsidR="008E17CE" w:rsidRDefault="008E17CE" w:rsidP="007B17EC">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A45E47" w:rsidRPr="00A45E47" w:rsidRDefault="00A45E47" w:rsidP="008E17CE">
      <w:pPr>
        <w:autoSpaceDE w:val="0"/>
        <w:autoSpaceDN w:val="0"/>
        <w:adjustRightInd w:val="0"/>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8E17CE" w:rsidRPr="00A45E47" w:rsidRDefault="008E17CE" w:rsidP="008E17CE">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8E17CE" w:rsidRPr="00A45E47" w:rsidRDefault="008E17CE" w:rsidP="008E17CE">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lastRenderedPageBreak/>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8E17CE" w:rsidRPr="00A45E47" w:rsidRDefault="008E17CE" w:rsidP="008E17CE">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8E17CE" w:rsidRPr="00A45E47" w:rsidRDefault="008E17CE" w:rsidP="008E17CE">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xml:space="preserve">), РГАУ МФЦ </w:t>
      </w:r>
      <w:r w:rsidRPr="00A45E47">
        <w:rPr>
          <w:sz w:val="28"/>
          <w:szCs w:val="28"/>
        </w:rPr>
        <w:t xml:space="preserve"> заявителю обеспечивается возможность:</w:t>
      </w:r>
    </w:p>
    <w:p w:rsidR="008E17CE" w:rsidRPr="00A45E47" w:rsidRDefault="008E17CE" w:rsidP="008E17CE">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 РГАУ МФЦ</w:t>
      </w:r>
      <w:r w:rsidRPr="00A45E47">
        <w:rPr>
          <w:sz w:val="28"/>
          <w:szCs w:val="28"/>
        </w:rPr>
        <w:t>, а также с доступными для записи на прием датами и интервалами времени приема;</w:t>
      </w:r>
    </w:p>
    <w:p w:rsidR="008E17CE" w:rsidRPr="00A45E47" w:rsidRDefault="008E17CE" w:rsidP="008E17CE">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 xml:space="preserve">) </w:t>
      </w:r>
      <w:r w:rsidRPr="00A45E47">
        <w:rPr>
          <w:sz w:val="28"/>
          <w:szCs w:val="28"/>
        </w:rPr>
        <w:t>или многофункционального центра графика приема заявителей.</w:t>
      </w:r>
    </w:p>
    <w:p w:rsidR="008E17CE" w:rsidRPr="00A45E47" w:rsidRDefault="008E17CE" w:rsidP="008E17CE">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17CE" w:rsidRPr="00A45E47" w:rsidRDefault="008E17CE" w:rsidP="008E17CE">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 РГАУ МФЦ</w:t>
      </w:r>
      <w:r w:rsidRPr="00A45E47">
        <w:rPr>
          <w:sz w:val="28"/>
          <w:szCs w:val="28"/>
        </w:rPr>
        <w:t>, которая обеспечивает возможность интеграции с РПГУ.</w:t>
      </w:r>
    </w:p>
    <w:p w:rsidR="008E17CE" w:rsidRPr="00A45E47" w:rsidRDefault="008E17CE" w:rsidP="008E17CE">
      <w:pPr>
        <w:autoSpaceDE w:val="0"/>
        <w:autoSpaceDN w:val="0"/>
        <w:adjustRightInd w:val="0"/>
        <w:ind w:firstLine="709"/>
        <w:jc w:val="both"/>
        <w:rPr>
          <w:sz w:val="28"/>
          <w:szCs w:val="28"/>
        </w:rPr>
      </w:pPr>
      <w:r w:rsidRPr="00A45E47">
        <w:rPr>
          <w:sz w:val="28"/>
          <w:szCs w:val="28"/>
        </w:rPr>
        <w:t>3.2.3. Формирование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17CE" w:rsidRPr="00A45E47" w:rsidRDefault="008E17CE" w:rsidP="008E17CE">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8E17CE" w:rsidRPr="0038603A" w:rsidRDefault="008E17CE" w:rsidP="008E17CE">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8E17CE" w:rsidRPr="0038603A" w:rsidRDefault="008E17CE" w:rsidP="008E17CE">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38603A">
        <w:rPr>
          <w:sz w:val="28"/>
          <w:szCs w:val="28"/>
        </w:rPr>
        <w:lastRenderedPageBreak/>
        <w:t>направление совместного запроса несколькими заявителями (описывается в случае необходимости дополнительно);</w:t>
      </w:r>
    </w:p>
    <w:p w:rsidR="008E17CE" w:rsidRPr="0038603A" w:rsidRDefault="008E17CE" w:rsidP="008E17CE">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17CE" w:rsidRPr="0038603A" w:rsidRDefault="008E17CE" w:rsidP="008E17CE">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8E17CE" w:rsidRPr="004C75EC" w:rsidRDefault="008E17CE" w:rsidP="008E17CE">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8E17CE" w:rsidRPr="004C75EC" w:rsidRDefault="008E17CE" w:rsidP="008E17CE">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8E17CE" w:rsidRPr="004C75EC" w:rsidRDefault="008E17CE" w:rsidP="008E17CE">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1 рабочего дня с момента их подачи на РПГУ, а в случае их поступления в нерабочий или праздничный день, – в следующий за ним первый рабочий день;</w:t>
      </w:r>
    </w:p>
    <w:p w:rsidR="008E17CE" w:rsidRPr="00432B26" w:rsidRDefault="008E17CE" w:rsidP="008E17CE">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rsidR="008E17CE" w:rsidRPr="0038603A" w:rsidRDefault="008E17CE" w:rsidP="008E17CE">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8E17CE" w:rsidRPr="0038603A" w:rsidRDefault="008E17CE" w:rsidP="008E17CE">
      <w:pPr>
        <w:pStyle w:val="Default"/>
        <w:ind w:firstLine="709"/>
        <w:jc w:val="both"/>
        <w:rPr>
          <w:color w:val="auto"/>
          <w:spacing w:val="-6"/>
          <w:sz w:val="28"/>
          <w:szCs w:val="28"/>
        </w:rPr>
      </w:pPr>
      <w:r w:rsidRPr="0038603A">
        <w:rPr>
          <w:color w:val="auto"/>
          <w:sz w:val="28"/>
          <w:szCs w:val="28"/>
        </w:rPr>
        <w:lastRenderedPageBreak/>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8E17CE" w:rsidRPr="0038603A" w:rsidRDefault="008E17CE" w:rsidP="008E17CE">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8E17CE" w:rsidRPr="0038603A" w:rsidRDefault="008E17CE" w:rsidP="008E17CE">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8E17CE" w:rsidRPr="0038603A" w:rsidRDefault="008E17CE" w:rsidP="008E17CE">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17CE" w:rsidRPr="0038603A" w:rsidRDefault="008E17CE" w:rsidP="008E17CE">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8E17CE" w:rsidRPr="0038603A" w:rsidRDefault="008E17CE" w:rsidP="008E17CE">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8E17CE" w:rsidRPr="0038603A" w:rsidRDefault="008E17CE" w:rsidP="008E17CE">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2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38603A">
        <w:rPr>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17CE" w:rsidRPr="0038603A" w:rsidRDefault="008E17CE" w:rsidP="008E17CE">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7CE" w:rsidRPr="0038603A" w:rsidRDefault="008E17CE" w:rsidP="008E17CE">
      <w:pPr>
        <w:autoSpaceDE w:val="0"/>
        <w:autoSpaceDN w:val="0"/>
        <w:adjustRightInd w:val="0"/>
        <w:jc w:val="both"/>
        <w:rPr>
          <w:sz w:val="28"/>
          <w:szCs w:val="28"/>
        </w:rPr>
      </w:pPr>
    </w:p>
    <w:p w:rsidR="008E17CE" w:rsidRPr="00606543" w:rsidRDefault="008E17CE" w:rsidP="008E17CE">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8E17CE" w:rsidRPr="00606543" w:rsidRDefault="008E17CE" w:rsidP="008E17CE">
      <w:pPr>
        <w:ind w:firstLine="709"/>
        <w:jc w:val="center"/>
        <w:rPr>
          <w:b/>
          <w:bCs/>
          <w:sz w:val="28"/>
          <w:szCs w:val="28"/>
        </w:rPr>
      </w:pPr>
    </w:p>
    <w:p w:rsidR="008E17CE" w:rsidRPr="00606543" w:rsidRDefault="008E17CE" w:rsidP="008E17CE">
      <w:pPr>
        <w:ind w:firstLine="709"/>
        <w:jc w:val="both"/>
        <w:rPr>
          <w:sz w:val="28"/>
          <w:szCs w:val="28"/>
        </w:rPr>
      </w:pPr>
      <w:r w:rsidRPr="0060654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w:t>
      </w:r>
      <w:r>
        <w:rPr>
          <w:sz w:val="28"/>
          <w:szCs w:val="28"/>
        </w:rPr>
        <w:t xml:space="preserve">ложению № 4 </w:t>
      </w:r>
      <w:r w:rsidRPr="00606543">
        <w:rPr>
          <w:sz w:val="28"/>
          <w:szCs w:val="28"/>
        </w:rPr>
        <w:t>к  Административному регламенту.</w:t>
      </w:r>
    </w:p>
    <w:p w:rsidR="008E17CE" w:rsidRPr="00606543" w:rsidRDefault="008E17CE" w:rsidP="008E17CE">
      <w:pPr>
        <w:ind w:firstLine="709"/>
        <w:jc w:val="both"/>
        <w:rPr>
          <w:sz w:val="28"/>
          <w:szCs w:val="28"/>
        </w:rPr>
      </w:pPr>
      <w:r w:rsidRPr="00606543">
        <w:rPr>
          <w:sz w:val="28"/>
          <w:szCs w:val="28"/>
        </w:rPr>
        <w:t>В заявлении об исправлении опечаток и ошибок  в обязательном порядке указываются:</w:t>
      </w:r>
    </w:p>
    <w:p w:rsidR="008E17CE" w:rsidRPr="00606543" w:rsidRDefault="008E17CE" w:rsidP="008E17CE">
      <w:pPr>
        <w:ind w:firstLine="709"/>
        <w:jc w:val="both"/>
        <w:rPr>
          <w:sz w:val="28"/>
          <w:szCs w:val="28"/>
        </w:rPr>
      </w:pPr>
      <w:r w:rsidRPr="00606543">
        <w:rPr>
          <w:sz w:val="28"/>
          <w:szCs w:val="28"/>
        </w:rPr>
        <w:t>1) наименование Администрации (Уполномоченного органа), в который подается заявление об исправление опечаток;</w:t>
      </w:r>
    </w:p>
    <w:p w:rsidR="008E17CE" w:rsidRPr="00606543" w:rsidRDefault="008E17CE" w:rsidP="008E17CE">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17CE" w:rsidRPr="00606543" w:rsidRDefault="008E17CE" w:rsidP="008E17CE">
      <w:pPr>
        <w:ind w:firstLine="709"/>
        <w:jc w:val="both"/>
        <w:rPr>
          <w:sz w:val="28"/>
          <w:szCs w:val="28"/>
        </w:rPr>
      </w:pPr>
      <w:r w:rsidRPr="00606543">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E17CE" w:rsidRPr="00606543" w:rsidRDefault="008E17CE" w:rsidP="008E17CE">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17CE" w:rsidRPr="00606543" w:rsidRDefault="008E17CE" w:rsidP="008E17CE">
      <w:pPr>
        <w:ind w:firstLine="709"/>
        <w:jc w:val="both"/>
        <w:rPr>
          <w:sz w:val="28"/>
          <w:szCs w:val="28"/>
        </w:rPr>
      </w:pPr>
      <w:r w:rsidRPr="00606543">
        <w:rPr>
          <w:sz w:val="28"/>
          <w:szCs w:val="28"/>
        </w:rPr>
        <w:lastRenderedPageBreak/>
        <w:t>3.4. Заявление об исправлении опечаток и ошибок представляются следующими способами:</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rsidR="008E17CE" w:rsidRPr="00606543" w:rsidRDefault="008E17CE" w:rsidP="008E17CE">
      <w:pPr>
        <w:ind w:firstLine="709"/>
        <w:jc w:val="both"/>
        <w:rPr>
          <w:sz w:val="28"/>
          <w:szCs w:val="28"/>
        </w:rPr>
      </w:pPr>
      <w:r w:rsidRPr="00606543">
        <w:rPr>
          <w:sz w:val="28"/>
          <w:szCs w:val="28"/>
        </w:rPr>
        <w:t>– путем заполнения формы запроса через «Личный кабинет» РПГУ;</w:t>
      </w:r>
    </w:p>
    <w:p w:rsidR="008E17CE" w:rsidRPr="00606543" w:rsidRDefault="008E17CE" w:rsidP="008E17CE">
      <w:pPr>
        <w:ind w:firstLine="709"/>
        <w:jc w:val="both"/>
        <w:rPr>
          <w:sz w:val="28"/>
          <w:szCs w:val="28"/>
        </w:rPr>
      </w:pPr>
      <w:r w:rsidRPr="00606543">
        <w:rPr>
          <w:sz w:val="28"/>
          <w:szCs w:val="28"/>
        </w:rPr>
        <w:t xml:space="preserve">– через многофункциональный центр. </w:t>
      </w:r>
    </w:p>
    <w:p w:rsidR="008E17CE" w:rsidRPr="00606543" w:rsidRDefault="008E17CE" w:rsidP="008E17CE">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rsidR="008E17CE" w:rsidRPr="00606543" w:rsidRDefault="008E17CE" w:rsidP="008E17CE">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8E17CE" w:rsidRPr="00606543" w:rsidRDefault="008E17CE" w:rsidP="008E17CE">
      <w:pPr>
        <w:ind w:firstLine="709"/>
        <w:jc w:val="both"/>
        <w:rPr>
          <w:sz w:val="28"/>
          <w:szCs w:val="28"/>
        </w:rPr>
      </w:pPr>
      <w:r w:rsidRPr="00606543">
        <w:rPr>
          <w:sz w:val="28"/>
          <w:szCs w:val="28"/>
        </w:rPr>
        <w:t>2) заявитель не является получателем муниципальной услуги.</w:t>
      </w:r>
    </w:p>
    <w:p w:rsidR="008E17CE" w:rsidRPr="00606543" w:rsidRDefault="008E17CE" w:rsidP="008E17CE">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rsidR="008E17CE" w:rsidRPr="00606543" w:rsidRDefault="008E17CE" w:rsidP="008E17CE">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8E17CE" w:rsidRPr="00606543" w:rsidRDefault="008E17CE" w:rsidP="008E17CE">
      <w:pPr>
        <w:ind w:firstLine="709"/>
        <w:jc w:val="both"/>
        <w:rPr>
          <w:sz w:val="28"/>
          <w:szCs w:val="28"/>
        </w:rPr>
      </w:pPr>
      <w:r w:rsidRPr="00606543">
        <w:rPr>
          <w:sz w:val="28"/>
          <w:szCs w:val="28"/>
        </w:rPr>
        <w:t>3.7. Основаниями для отказа в исправлении опечаток и ошибок являются:</w:t>
      </w:r>
    </w:p>
    <w:p w:rsidR="008E17CE" w:rsidRPr="00606543" w:rsidRDefault="00C571A8" w:rsidP="008E17CE">
      <w:pPr>
        <w:ind w:firstLine="709"/>
        <w:jc w:val="both"/>
        <w:rPr>
          <w:sz w:val="28"/>
          <w:szCs w:val="28"/>
        </w:rPr>
      </w:pPr>
      <w:hyperlink r:id="rId23" w:history="1">
        <w:r w:rsidR="008E17CE"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E17CE"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606543" w:rsidRDefault="008E17CE" w:rsidP="008E17CE">
      <w:pPr>
        <w:ind w:firstLine="709"/>
        <w:jc w:val="both"/>
        <w:rPr>
          <w:sz w:val="28"/>
          <w:szCs w:val="28"/>
        </w:rPr>
      </w:pPr>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606543" w:rsidRDefault="008E17CE" w:rsidP="008E17CE">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E17CE" w:rsidRPr="00606543" w:rsidRDefault="008E17CE" w:rsidP="008E17CE">
      <w:pPr>
        <w:ind w:firstLine="709"/>
        <w:jc w:val="both"/>
        <w:rPr>
          <w:sz w:val="28"/>
          <w:szCs w:val="28"/>
        </w:rPr>
      </w:pPr>
      <w:r w:rsidRPr="0060654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E17CE" w:rsidRPr="00606543" w:rsidRDefault="008E17CE" w:rsidP="008E17CE">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E17CE" w:rsidRPr="00606543" w:rsidRDefault="008E17CE" w:rsidP="008E17CE">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8E17CE" w:rsidRPr="00606543" w:rsidRDefault="008E17CE" w:rsidP="008E17CE">
      <w:pPr>
        <w:ind w:firstLine="709"/>
        <w:jc w:val="both"/>
        <w:rPr>
          <w:sz w:val="28"/>
          <w:szCs w:val="28"/>
        </w:rPr>
      </w:pPr>
      <w:r w:rsidRPr="00606543">
        <w:rPr>
          <w:sz w:val="28"/>
          <w:szCs w:val="28"/>
        </w:rPr>
        <w:lastRenderedPageBreak/>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8E17CE" w:rsidRPr="00606543" w:rsidRDefault="008E17CE" w:rsidP="008E17CE">
      <w:pPr>
        <w:ind w:firstLine="709"/>
        <w:jc w:val="both"/>
        <w:rPr>
          <w:sz w:val="28"/>
          <w:szCs w:val="28"/>
        </w:rPr>
      </w:pPr>
      <w:r w:rsidRPr="0060654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8E17CE" w:rsidRPr="00606543" w:rsidRDefault="008E17CE" w:rsidP="008E17CE">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17CE" w:rsidRPr="00606543" w:rsidRDefault="008E17CE" w:rsidP="008E17CE">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17CE" w:rsidRPr="00606543" w:rsidRDefault="008E17CE" w:rsidP="008E17CE">
      <w:pPr>
        <w:ind w:firstLine="709"/>
        <w:jc w:val="both"/>
        <w:rPr>
          <w:sz w:val="28"/>
          <w:szCs w:val="28"/>
        </w:rPr>
      </w:pPr>
      <w:r w:rsidRPr="00606543">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8E17CE" w:rsidRPr="00606543" w:rsidRDefault="008E17CE" w:rsidP="008E17CE">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17CE" w:rsidRPr="00606543" w:rsidRDefault="008E17CE" w:rsidP="008E17CE">
      <w:pPr>
        <w:ind w:firstLine="709"/>
        <w:jc w:val="both"/>
        <w:rPr>
          <w:sz w:val="28"/>
          <w:szCs w:val="28"/>
        </w:rPr>
      </w:pPr>
      <w:r w:rsidRPr="00606543">
        <w:rPr>
          <w:sz w:val="28"/>
          <w:szCs w:val="28"/>
        </w:rPr>
        <w:t>3.13. При исправлении опечаток и ошибок не допускается:</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17CE" w:rsidRPr="00606543" w:rsidRDefault="008E17CE" w:rsidP="008E17CE">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8E17CE" w:rsidRPr="00606543" w:rsidRDefault="008E17CE" w:rsidP="008E17CE">
      <w:pPr>
        <w:ind w:firstLine="709"/>
        <w:jc w:val="both"/>
        <w:rPr>
          <w:sz w:val="28"/>
          <w:szCs w:val="28"/>
        </w:rPr>
      </w:pPr>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E17CE" w:rsidRPr="00606543" w:rsidRDefault="008E17CE" w:rsidP="008E17CE">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E17CE" w:rsidRPr="00606543" w:rsidRDefault="008E17CE" w:rsidP="008E17CE">
      <w:pPr>
        <w:ind w:firstLine="709"/>
        <w:jc w:val="both"/>
        <w:rPr>
          <w:sz w:val="28"/>
          <w:szCs w:val="28"/>
        </w:rPr>
      </w:pPr>
      <w:r w:rsidRPr="00606543">
        <w:rPr>
          <w:sz w:val="28"/>
          <w:szCs w:val="28"/>
        </w:rPr>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rsidR="008E17CE" w:rsidRPr="00606543" w:rsidRDefault="008E17CE" w:rsidP="008E17CE">
      <w:pPr>
        <w:ind w:firstLine="709"/>
        <w:jc w:val="both"/>
        <w:rPr>
          <w:sz w:val="28"/>
          <w:szCs w:val="28"/>
        </w:rPr>
      </w:pPr>
      <w:r w:rsidRPr="00606543">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17CE" w:rsidRPr="00606543" w:rsidRDefault="008E17CE" w:rsidP="008E17CE">
      <w:pPr>
        <w:autoSpaceDE w:val="0"/>
        <w:autoSpaceDN w:val="0"/>
        <w:adjustRightInd w:val="0"/>
        <w:ind w:firstLine="709"/>
        <w:jc w:val="both"/>
        <w:rPr>
          <w:sz w:val="28"/>
          <w:szCs w:val="28"/>
        </w:rPr>
      </w:pPr>
      <w:r w:rsidRPr="00606543">
        <w:rPr>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D4093D" w:rsidRDefault="00D4093D" w:rsidP="00161F19">
      <w:pPr>
        <w:autoSpaceDE w:val="0"/>
        <w:autoSpaceDN w:val="0"/>
        <w:adjustRightInd w:val="0"/>
        <w:ind w:firstLine="540"/>
        <w:jc w:val="both"/>
        <w:rPr>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8E17CE" w:rsidRPr="0038603A" w:rsidRDefault="008E17CE" w:rsidP="008E17CE">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8E17CE" w:rsidRPr="0038603A" w:rsidRDefault="008E17CE" w:rsidP="008E17CE">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8E17CE" w:rsidRDefault="008E17CE" w:rsidP="008E17CE">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E17CE" w:rsidRPr="0038603A" w:rsidRDefault="008E17CE" w:rsidP="008E17CE">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8E17CE" w:rsidRPr="0038603A" w:rsidRDefault="008E17CE" w:rsidP="008E17CE">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8E17CE" w:rsidRPr="0038603A" w:rsidRDefault="008E17CE" w:rsidP="008E17CE">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17CE" w:rsidRPr="0038603A" w:rsidRDefault="008E17CE" w:rsidP="008E17CE">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8E17CE" w:rsidRPr="0038603A" w:rsidRDefault="008E17CE" w:rsidP="008E17CE">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8E17CE" w:rsidRPr="0038603A" w:rsidRDefault="008E17CE" w:rsidP="008E17CE">
      <w:pPr>
        <w:autoSpaceDE w:val="0"/>
        <w:autoSpaceDN w:val="0"/>
        <w:adjustRightInd w:val="0"/>
        <w:jc w:val="both"/>
        <w:rPr>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8E17CE" w:rsidRPr="0038603A" w:rsidRDefault="008E17CE" w:rsidP="008E17CE">
      <w:pPr>
        <w:autoSpaceDE w:val="0"/>
        <w:autoSpaceDN w:val="0"/>
        <w:adjustRightInd w:val="0"/>
        <w:jc w:val="center"/>
        <w:rPr>
          <w:b/>
          <w:sz w:val="28"/>
          <w:szCs w:val="28"/>
        </w:rPr>
      </w:pPr>
      <w:r w:rsidRPr="0038603A">
        <w:rPr>
          <w:b/>
          <w:sz w:val="28"/>
          <w:szCs w:val="28"/>
        </w:rPr>
        <w:lastRenderedPageBreak/>
        <w:t>(бездействие), принимаемые (осуществляемые) ими в ходе</w:t>
      </w:r>
    </w:p>
    <w:p w:rsidR="008E17CE" w:rsidRDefault="008E17CE" w:rsidP="008E17CE">
      <w:pPr>
        <w:autoSpaceDE w:val="0"/>
        <w:autoSpaceDN w:val="0"/>
        <w:adjustRightInd w:val="0"/>
        <w:jc w:val="center"/>
        <w:rPr>
          <w:b/>
          <w:sz w:val="28"/>
          <w:szCs w:val="28"/>
        </w:rPr>
      </w:pPr>
      <w:r w:rsidRPr="0038603A">
        <w:rPr>
          <w:b/>
          <w:sz w:val="28"/>
          <w:szCs w:val="28"/>
        </w:rPr>
        <w:t>предоставления муниципальной услуги</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17CE" w:rsidRPr="0038603A" w:rsidRDefault="008E17CE" w:rsidP="008E17CE">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17CE" w:rsidRPr="0038603A" w:rsidRDefault="008E17CE" w:rsidP="008E17CE">
      <w:pPr>
        <w:autoSpaceDE w:val="0"/>
        <w:autoSpaceDN w:val="0"/>
        <w:adjustRightInd w:val="0"/>
        <w:ind w:firstLine="540"/>
        <w:jc w:val="both"/>
        <w:rPr>
          <w:b/>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8E17CE" w:rsidRPr="0038603A" w:rsidRDefault="008E17CE" w:rsidP="008E17CE">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8E17CE" w:rsidRDefault="008E17CE" w:rsidP="008E17CE">
      <w:pPr>
        <w:autoSpaceDE w:val="0"/>
        <w:autoSpaceDN w:val="0"/>
        <w:adjustRightInd w:val="0"/>
        <w:jc w:val="center"/>
        <w:rPr>
          <w:b/>
          <w:sz w:val="28"/>
          <w:szCs w:val="28"/>
        </w:rPr>
      </w:pPr>
      <w:r w:rsidRPr="0038603A">
        <w:rPr>
          <w:b/>
          <w:sz w:val="28"/>
          <w:szCs w:val="28"/>
        </w:rPr>
        <w:t>их объединений и организаций</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7CE" w:rsidRPr="0038603A" w:rsidRDefault="008E17CE" w:rsidP="008E17CE">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8E17CE" w:rsidRPr="0038603A" w:rsidRDefault="008E17CE" w:rsidP="008E17CE">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8E17CE" w:rsidRPr="0038603A" w:rsidRDefault="008E17CE" w:rsidP="008E17CE">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E17CE" w:rsidRDefault="008E17CE" w:rsidP="008E17CE">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7CE" w:rsidRDefault="008E17CE" w:rsidP="008E17CE">
      <w:pPr>
        <w:autoSpaceDE w:val="0"/>
        <w:autoSpaceDN w:val="0"/>
        <w:adjustRightInd w:val="0"/>
        <w:ind w:firstLine="540"/>
        <w:jc w:val="both"/>
        <w:rPr>
          <w:sz w:val="28"/>
          <w:szCs w:val="28"/>
        </w:rPr>
      </w:pPr>
    </w:p>
    <w:p w:rsidR="008E17CE" w:rsidRDefault="008E17CE" w:rsidP="008E17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E17CE" w:rsidRPr="0097642E" w:rsidRDefault="008E17CE" w:rsidP="008E17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8E17CE" w:rsidRPr="0097642E" w:rsidRDefault="008E17CE" w:rsidP="008E17CE">
      <w:pPr>
        <w:widowControl w:val="0"/>
        <w:autoSpaceDE w:val="0"/>
        <w:autoSpaceDN w:val="0"/>
        <w:adjustRightInd w:val="0"/>
        <w:jc w:val="center"/>
        <w:rPr>
          <w:sz w:val="28"/>
          <w:szCs w:val="28"/>
        </w:rPr>
      </w:pPr>
    </w:p>
    <w:p w:rsidR="008E17CE" w:rsidRDefault="008E17CE" w:rsidP="008E17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8E17CE" w:rsidRDefault="008E17CE" w:rsidP="008E17CE">
      <w:pPr>
        <w:autoSpaceDE w:val="0"/>
        <w:autoSpaceDN w:val="0"/>
        <w:adjustRightInd w:val="0"/>
        <w:jc w:val="center"/>
        <w:rPr>
          <w:b/>
          <w:sz w:val="28"/>
          <w:szCs w:val="28"/>
        </w:rPr>
      </w:pPr>
    </w:p>
    <w:p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 (Уполномоченного органа)</w:t>
      </w:r>
      <w:r w:rsidRPr="005B0F95">
        <w:rPr>
          <w:rFonts w:eastAsia="Calibri"/>
          <w:bCs/>
          <w:sz w:val="28"/>
          <w:szCs w:val="28"/>
          <w:lang w:eastAsia="en-US"/>
        </w:rPr>
        <w:t>, его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
    <w:p w:rsidR="008E17CE" w:rsidRPr="005B0F95" w:rsidRDefault="008E17CE" w:rsidP="008E17CE">
      <w:pPr>
        <w:autoSpaceDE w:val="0"/>
        <w:autoSpaceDN w:val="0"/>
        <w:adjustRightInd w:val="0"/>
        <w:jc w:val="center"/>
        <w:rPr>
          <w:rFonts w:eastAsia="Calibri"/>
          <w:b/>
          <w:bCs/>
          <w:sz w:val="28"/>
          <w:szCs w:val="28"/>
          <w:lang w:eastAsia="en-US"/>
        </w:rPr>
      </w:pPr>
    </w:p>
    <w:p w:rsidR="008E17CE" w:rsidRPr="005B0F95" w:rsidRDefault="008E17CE" w:rsidP="008E17CE">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7CE" w:rsidRPr="005B0F95" w:rsidRDefault="008E17CE" w:rsidP="008E17CE">
      <w:pPr>
        <w:autoSpaceDE w:val="0"/>
        <w:autoSpaceDN w:val="0"/>
        <w:adjustRightInd w:val="0"/>
        <w:ind w:firstLine="709"/>
        <w:jc w:val="both"/>
        <w:rPr>
          <w:rFonts w:eastAsia="Calibri"/>
          <w:bCs/>
          <w:sz w:val="28"/>
          <w:szCs w:val="28"/>
          <w:lang w:eastAsia="en-US"/>
        </w:rPr>
      </w:pPr>
    </w:p>
    <w:p w:rsidR="008E17CE" w:rsidRPr="005B0F95" w:rsidRDefault="008E17CE" w:rsidP="008E17CE">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17CE" w:rsidRPr="005B0F95"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w:t>
      </w:r>
    </w:p>
    <w:p w:rsidR="008E17CE"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w:t>
      </w:r>
      <w:r w:rsidRPr="005B0F95">
        <w:rPr>
          <w:rFonts w:eastAsia="Calibri"/>
          <w:sz w:val="28"/>
          <w:szCs w:val="28"/>
          <w:lang w:eastAsia="en-US"/>
        </w:rPr>
        <w:t xml:space="preserve"> руководителя этого отдела;</w:t>
      </w:r>
    </w:p>
    <w:p w:rsidR="008E17CE"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8E17CE" w:rsidRPr="005B0F95"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(Уполномоченном органе),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E17CE" w:rsidRPr="005B0F95" w:rsidRDefault="008E17CE" w:rsidP="008E17CE">
      <w:pPr>
        <w:autoSpaceDE w:val="0"/>
        <w:autoSpaceDN w:val="0"/>
        <w:adjustRightInd w:val="0"/>
        <w:ind w:firstLine="709"/>
        <w:jc w:val="both"/>
        <w:rPr>
          <w:rFonts w:eastAsia="Calibri"/>
          <w:sz w:val="28"/>
          <w:szCs w:val="28"/>
          <w:lang w:eastAsia="en-US"/>
        </w:rPr>
      </w:pPr>
    </w:p>
    <w:p w:rsidR="008E17CE" w:rsidRPr="005B0F95" w:rsidRDefault="008E17CE" w:rsidP="008E17CE">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 (Уполномоченного органа)</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
    <w:p w:rsidR="008E17CE" w:rsidRPr="005B0F95" w:rsidRDefault="008E17CE" w:rsidP="008E17CE">
      <w:pPr>
        <w:autoSpaceDE w:val="0"/>
        <w:autoSpaceDN w:val="0"/>
        <w:adjustRightInd w:val="0"/>
        <w:ind w:firstLine="709"/>
        <w:jc w:val="both"/>
        <w:rPr>
          <w:rFonts w:eastAsia="Calibri"/>
          <w:sz w:val="28"/>
          <w:szCs w:val="28"/>
          <w:lang w:eastAsia="en-US"/>
        </w:rPr>
      </w:pPr>
    </w:p>
    <w:p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 (Уполномоченного органа)</w:t>
      </w:r>
      <w:r w:rsidRPr="005B0F95">
        <w:rPr>
          <w:rFonts w:eastAsia="Calibri"/>
          <w:sz w:val="28"/>
          <w:szCs w:val="28"/>
          <w:lang w:eastAsia="en-US"/>
        </w:rPr>
        <w:t xml:space="preserve">, </w:t>
      </w:r>
      <w:r>
        <w:rPr>
          <w:rFonts w:eastAsia="Calibri"/>
          <w:sz w:val="28"/>
          <w:szCs w:val="28"/>
          <w:lang w:eastAsia="en-US"/>
        </w:rPr>
        <w:t xml:space="preserve">РГАУ МФЦ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rsidR="008E17CE" w:rsidRPr="008370A2" w:rsidRDefault="008E17CE" w:rsidP="008E17CE">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4"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5B0F95">
        <w:rPr>
          <w:rFonts w:eastAsia="Calibri"/>
          <w:sz w:val="28"/>
          <w:szCs w:val="28"/>
          <w:lang w:eastAsia="en-US"/>
        </w:rPr>
        <w:lastRenderedPageBreak/>
        <w:t xml:space="preserve">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E17CE" w:rsidRDefault="00C571A8" w:rsidP="00426E16">
      <w:pPr>
        <w:autoSpaceDE w:val="0"/>
        <w:autoSpaceDN w:val="0"/>
        <w:adjustRightInd w:val="0"/>
        <w:ind w:firstLine="709"/>
        <w:jc w:val="both"/>
        <w:rPr>
          <w:rFonts w:eastAsia="Calibri"/>
          <w:sz w:val="28"/>
          <w:szCs w:val="28"/>
          <w:lang w:eastAsia="en-US"/>
        </w:rPr>
      </w:pPr>
      <w:hyperlink r:id="rId25" w:history="1">
        <w:r w:rsidR="008E17CE" w:rsidRPr="008370A2">
          <w:rPr>
            <w:rFonts w:eastAsia="Calibri"/>
            <w:sz w:val="28"/>
            <w:szCs w:val="28"/>
            <w:lang w:eastAsia="en-US"/>
          </w:rPr>
          <w:t>постановлением</w:t>
        </w:r>
      </w:hyperlink>
      <w:r w:rsidR="008E17CE"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6E16" w:rsidRPr="00426E16" w:rsidRDefault="00426E16" w:rsidP="00426E16">
      <w:pPr>
        <w:autoSpaceDE w:val="0"/>
        <w:autoSpaceDN w:val="0"/>
        <w:adjustRightInd w:val="0"/>
        <w:ind w:firstLine="709"/>
        <w:jc w:val="both"/>
        <w:rPr>
          <w:b/>
          <w:sz w:val="28"/>
          <w:szCs w:val="28"/>
        </w:rPr>
      </w:pPr>
    </w:p>
    <w:p w:rsidR="008E17CE" w:rsidRDefault="008E17CE" w:rsidP="008E17CE">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rsidR="008E17CE" w:rsidRDefault="008E17CE" w:rsidP="008E17CE">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8E17CE" w:rsidRDefault="008E17CE" w:rsidP="008E17CE">
      <w:pPr>
        <w:autoSpaceDE w:val="0"/>
        <w:autoSpaceDN w:val="0"/>
        <w:adjustRightInd w:val="0"/>
        <w:jc w:val="center"/>
        <w:rPr>
          <w:b/>
          <w:bCs/>
          <w:sz w:val="28"/>
          <w:szCs w:val="28"/>
        </w:rPr>
      </w:pPr>
      <w:r>
        <w:rPr>
          <w:b/>
          <w:bCs/>
          <w:sz w:val="28"/>
          <w:szCs w:val="28"/>
        </w:rPr>
        <w:t>государственных и муниципальных услуг</w:t>
      </w:r>
    </w:p>
    <w:p w:rsidR="008E17CE" w:rsidRDefault="008E17CE" w:rsidP="008E17CE">
      <w:pPr>
        <w:autoSpaceDE w:val="0"/>
        <w:autoSpaceDN w:val="0"/>
        <w:adjustRightInd w:val="0"/>
        <w:ind w:firstLine="540"/>
        <w:jc w:val="both"/>
        <w:rPr>
          <w:sz w:val="28"/>
          <w:szCs w:val="28"/>
        </w:rPr>
      </w:pPr>
    </w:p>
    <w:p w:rsidR="008E17CE" w:rsidRDefault="008E17CE" w:rsidP="008E17CE">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8E17CE" w:rsidRDefault="008E17CE" w:rsidP="008E17CE">
      <w:pPr>
        <w:autoSpaceDE w:val="0"/>
        <w:autoSpaceDN w:val="0"/>
        <w:adjustRightInd w:val="0"/>
        <w:jc w:val="center"/>
        <w:rPr>
          <w:b/>
          <w:bCs/>
          <w:sz w:val="28"/>
          <w:szCs w:val="28"/>
        </w:rPr>
      </w:pPr>
      <w:r>
        <w:rPr>
          <w:b/>
          <w:bCs/>
          <w:sz w:val="28"/>
          <w:szCs w:val="28"/>
        </w:rPr>
        <w:t>при предоставлении государственной услуги, выполняемых</w:t>
      </w:r>
    </w:p>
    <w:p w:rsidR="008E17CE" w:rsidRDefault="008E17CE" w:rsidP="008E17CE">
      <w:pPr>
        <w:autoSpaceDE w:val="0"/>
        <w:autoSpaceDN w:val="0"/>
        <w:adjustRightInd w:val="0"/>
        <w:jc w:val="center"/>
        <w:rPr>
          <w:b/>
          <w:bCs/>
          <w:sz w:val="28"/>
          <w:szCs w:val="28"/>
        </w:rPr>
      </w:pPr>
      <w:r>
        <w:rPr>
          <w:b/>
          <w:bCs/>
          <w:sz w:val="28"/>
          <w:szCs w:val="28"/>
        </w:rPr>
        <w:t>многофункциональным центром</w:t>
      </w:r>
    </w:p>
    <w:p w:rsidR="008E17CE" w:rsidRDefault="008E17CE" w:rsidP="008E17CE">
      <w:pPr>
        <w:autoSpaceDE w:val="0"/>
        <w:autoSpaceDN w:val="0"/>
        <w:adjustRightInd w:val="0"/>
        <w:ind w:firstLine="540"/>
        <w:jc w:val="both"/>
        <w:rPr>
          <w:sz w:val="28"/>
          <w:szCs w:val="28"/>
        </w:rPr>
      </w:pP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 xml:space="preserve">6.1. РГАУ МФЦ </w:t>
      </w:r>
      <w:r w:rsidRPr="00BC5F39">
        <w:rPr>
          <w:rFonts w:ascii="Times New Roman" w:hAnsi="Times New Roman"/>
          <w:sz w:val="28"/>
          <w:szCs w:val="28"/>
        </w:rPr>
        <w:t xml:space="preserve"> осуществляет:</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E17CE"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17CE" w:rsidRDefault="008E17CE" w:rsidP="008E17CE">
      <w:pPr>
        <w:pStyle w:val="afe"/>
        <w:rPr>
          <w:rFonts w:ascii="Times New Roman" w:hAnsi="Times New Roman"/>
          <w:b/>
          <w:bCs/>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rsidR="008E17CE" w:rsidRPr="00BC5F39" w:rsidRDefault="008E17CE" w:rsidP="008E17CE">
      <w:pPr>
        <w:pStyle w:val="afe"/>
        <w:jc w:val="both"/>
        <w:rPr>
          <w:rFonts w:ascii="Times New Roman" w:hAnsi="Times New Roman"/>
          <w:sz w:val="28"/>
          <w:szCs w:val="28"/>
        </w:rPr>
      </w:pP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lastRenderedPageBreak/>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rsidR="008E17CE" w:rsidRPr="00651B64"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
    <w:p w:rsidR="008E17CE" w:rsidRDefault="008E17CE" w:rsidP="008E17CE">
      <w:pPr>
        <w:pStyle w:val="afe"/>
        <w:rPr>
          <w:rFonts w:ascii="Times New Roman" w:hAnsi="Times New Roman"/>
          <w:b/>
          <w:bCs/>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Прием запросов заявителей о предоставлении государственной</w:t>
      </w: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8E17CE" w:rsidRPr="00BC5F39" w:rsidRDefault="008E17CE" w:rsidP="008E17CE">
      <w:pPr>
        <w:pStyle w:val="afe"/>
        <w:jc w:val="both"/>
        <w:rPr>
          <w:rFonts w:ascii="Times New Roman" w:hAnsi="Times New Roman"/>
          <w:sz w:val="28"/>
          <w:szCs w:val="28"/>
        </w:rPr>
      </w:pP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мультиталон электронной очереди.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lastRenderedPageBreak/>
        <w:t>Работник РГАУ МФЦ</w:t>
      </w:r>
      <w:r w:rsidRPr="00BC5F39">
        <w:rPr>
          <w:rFonts w:ascii="Times New Roman" w:hAnsi="Times New Roman"/>
          <w:sz w:val="28"/>
          <w:szCs w:val="28"/>
        </w:rPr>
        <w:t xml:space="preserve"> осуществляет следующие действия:</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w:t>
      </w:r>
      <w:r>
        <w:rPr>
          <w:rFonts w:ascii="Times New Roman" w:hAnsi="Times New Roman"/>
          <w:sz w:val="28"/>
          <w:szCs w:val="28"/>
        </w:rPr>
        <w:t>-центра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lastRenderedPageBreak/>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6"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6.5. </w:t>
      </w:r>
      <w:r>
        <w:rPr>
          <w:rFonts w:ascii="Times New Roman" w:hAnsi="Times New Roman"/>
          <w:sz w:val="28"/>
          <w:szCs w:val="28"/>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E17CE" w:rsidRDefault="008E17CE" w:rsidP="008E17CE">
      <w:pPr>
        <w:pStyle w:val="afe"/>
        <w:jc w:val="center"/>
        <w:rPr>
          <w:rFonts w:ascii="Times New Roman" w:hAnsi="Times New Roman"/>
          <w:b/>
          <w:bCs/>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rsidR="008E17CE" w:rsidRPr="00BC5F39" w:rsidRDefault="008E17CE" w:rsidP="008E17CE">
      <w:pPr>
        <w:pStyle w:val="afe"/>
        <w:jc w:val="center"/>
        <w:rPr>
          <w:rFonts w:ascii="Times New Roman" w:hAnsi="Times New Roman"/>
          <w:sz w:val="28"/>
          <w:szCs w:val="28"/>
        </w:rPr>
      </w:pP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7"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Административного регламента, не представлены заявителем по собственной 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rsidR="008E17CE" w:rsidRPr="00BC5F39" w:rsidRDefault="008E17CE" w:rsidP="008E17CE">
      <w:pPr>
        <w:pStyle w:val="afe"/>
        <w:jc w:val="center"/>
        <w:rPr>
          <w:rFonts w:ascii="Times New Roman" w:hAnsi="Times New Roman"/>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8E17CE" w:rsidRPr="00BC5F39" w:rsidRDefault="008E17CE" w:rsidP="008E17CE">
      <w:pPr>
        <w:pStyle w:val="afe"/>
        <w:jc w:val="both"/>
        <w:rPr>
          <w:rFonts w:ascii="Times New Roman" w:hAnsi="Times New Roman"/>
          <w:sz w:val="28"/>
          <w:szCs w:val="28"/>
        </w:rPr>
      </w:pP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w:t>
      </w:r>
      <w:r w:rsidRPr="00BC5F39">
        <w:rPr>
          <w:rFonts w:ascii="Times New Roman" w:hAnsi="Times New Roman"/>
          <w:sz w:val="28"/>
          <w:szCs w:val="28"/>
        </w:rPr>
        <w:lastRenderedPageBreak/>
        <w:t>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8E17CE" w:rsidRPr="00BC5F39" w:rsidRDefault="008E17CE" w:rsidP="008E17CE">
      <w:pPr>
        <w:pStyle w:val="afe"/>
        <w:jc w:val="both"/>
        <w:rPr>
          <w:rFonts w:ascii="Times New Roman" w:hAnsi="Times New Roman"/>
          <w:sz w:val="28"/>
          <w:szCs w:val="28"/>
        </w:rPr>
      </w:pPr>
    </w:p>
    <w:p w:rsidR="008E17CE" w:rsidRPr="00BC5F39" w:rsidRDefault="008E17CE" w:rsidP="008E17CE">
      <w:pPr>
        <w:pStyle w:val="afe"/>
        <w:jc w:val="both"/>
        <w:rPr>
          <w:rFonts w:ascii="Times New Roman" w:hAnsi="Times New Roman"/>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Pr="0038603A" w:rsidRDefault="00E129E9" w:rsidP="00E129E9">
      <w:pPr>
        <w:autoSpaceDE w:val="0"/>
        <w:autoSpaceDN w:val="0"/>
        <w:adjustRightInd w:val="0"/>
        <w:ind w:firstLine="709"/>
        <w:jc w:val="both"/>
        <w:rPr>
          <w:sz w:val="28"/>
          <w:szCs w:val="28"/>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8E17CE" w:rsidRPr="00A5073E" w:rsidRDefault="008E17CE" w:rsidP="00E129E9">
      <w:pPr>
        <w:autoSpaceDE w:val="0"/>
        <w:autoSpaceDN w:val="0"/>
        <w:adjustRightInd w:val="0"/>
        <w:ind w:firstLine="709"/>
        <w:jc w:val="right"/>
        <w:rPr>
          <w:b/>
          <w:sz w:val="28"/>
          <w:szCs w:val="20"/>
        </w:rPr>
      </w:pPr>
    </w:p>
    <w:p w:rsidR="0029703A" w:rsidRPr="00A5073E" w:rsidRDefault="0029703A" w:rsidP="00E129E9">
      <w:pPr>
        <w:autoSpaceDE w:val="0"/>
        <w:autoSpaceDN w:val="0"/>
        <w:adjustRightInd w:val="0"/>
        <w:ind w:firstLine="709"/>
        <w:jc w:val="right"/>
        <w:rPr>
          <w:b/>
          <w:sz w:val="28"/>
          <w:szCs w:val="20"/>
        </w:rPr>
      </w:pPr>
    </w:p>
    <w:p w:rsidR="0029703A" w:rsidRPr="00A5073E" w:rsidRDefault="0029703A" w:rsidP="00E129E9">
      <w:pPr>
        <w:autoSpaceDE w:val="0"/>
        <w:autoSpaceDN w:val="0"/>
        <w:adjustRightInd w:val="0"/>
        <w:ind w:firstLine="709"/>
        <w:jc w:val="right"/>
        <w:rPr>
          <w:b/>
          <w:sz w:val="28"/>
          <w:szCs w:val="20"/>
        </w:rPr>
      </w:pPr>
    </w:p>
    <w:p w:rsidR="0029703A" w:rsidRPr="00A5073E" w:rsidRDefault="0029703A" w:rsidP="00E129E9">
      <w:pPr>
        <w:autoSpaceDE w:val="0"/>
        <w:autoSpaceDN w:val="0"/>
        <w:adjustRightInd w:val="0"/>
        <w:ind w:firstLine="709"/>
        <w:jc w:val="right"/>
        <w:rPr>
          <w:b/>
          <w:sz w:val="28"/>
          <w:szCs w:val="20"/>
        </w:rPr>
      </w:pPr>
    </w:p>
    <w:p w:rsidR="0029703A" w:rsidRPr="00A5073E" w:rsidRDefault="0029703A" w:rsidP="00E129E9">
      <w:pPr>
        <w:autoSpaceDE w:val="0"/>
        <w:autoSpaceDN w:val="0"/>
        <w:adjustRightInd w:val="0"/>
        <w:ind w:firstLine="709"/>
        <w:jc w:val="right"/>
        <w:rPr>
          <w:b/>
          <w:sz w:val="28"/>
          <w:szCs w:val="20"/>
        </w:rPr>
      </w:pPr>
    </w:p>
    <w:p w:rsidR="0029703A" w:rsidRPr="00A5073E" w:rsidRDefault="0029703A" w:rsidP="00E129E9">
      <w:pPr>
        <w:autoSpaceDE w:val="0"/>
        <w:autoSpaceDN w:val="0"/>
        <w:adjustRightInd w:val="0"/>
        <w:ind w:firstLine="709"/>
        <w:jc w:val="right"/>
        <w:rPr>
          <w:b/>
          <w:sz w:val="28"/>
          <w:szCs w:val="20"/>
        </w:rPr>
      </w:pPr>
    </w:p>
    <w:p w:rsidR="00426E16" w:rsidRDefault="00426E16" w:rsidP="00E129E9">
      <w:pPr>
        <w:autoSpaceDE w:val="0"/>
        <w:autoSpaceDN w:val="0"/>
        <w:adjustRightInd w:val="0"/>
        <w:ind w:firstLine="709"/>
        <w:jc w:val="right"/>
        <w:rPr>
          <w:b/>
          <w:sz w:val="28"/>
          <w:szCs w:val="20"/>
        </w:rPr>
      </w:pPr>
    </w:p>
    <w:p w:rsidR="008E17CE" w:rsidRDefault="008E17CE" w:rsidP="00E129E9">
      <w:pPr>
        <w:autoSpaceDE w:val="0"/>
        <w:autoSpaceDN w:val="0"/>
        <w:adjustRightInd w:val="0"/>
        <w:ind w:firstLine="709"/>
        <w:jc w:val="right"/>
        <w:rPr>
          <w:b/>
          <w:sz w:val="28"/>
          <w:szCs w:val="20"/>
        </w:rPr>
      </w:pPr>
    </w:p>
    <w:p w:rsidR="00E129E9" w:rsidRPr="0038603A" w:rsidRDefault="00E129E9" w:rsidP="00224508">
      <w:pPr>
        <w:autoSpaceDE w:val="0"/>
        <w:autoSpaceDN w:val="0"/>
        <w:adjustRightInd w:val="0"/>
        <w:ind w:firstLine="4820"/>
        <w:rPr>
          <w:b/>
          <w:sz w:val="28"/>
          <w:szCs w:val="20"/>
        </w:rPr>
      </w:pPr>
      <w:r w:rsidRPr="0038603A">
        <w:rPr>
          <w:b/>
          <w:sz w:val="28"/>
          <w:szCs w:val="20"/>
        </w:rPr>
        <w:t>Приложение №</w:t>
      </w:r>
      <w:r>
        <w:rPr>
          <w:b/>
          <w:sz w:val="28"/>
          <w:szCs w:val="20"/>
        </w:rPr>
        <w:t>1</w:t>
      </w:r>
    </w:p>
    <w:p w:rsidR="00E129E9" w:rsidRPr="0038603A" w:rsidRDefault="00E129E9" w:rsidP="00224508">
      <w:pPr>
        <w:widowControl w:val="0"/>
        <w:tabs>
          <w:tab w:val="left" w:pos="567"/>
        </w:tabs>
        <w:ind w:firstLine="4820"/>
        <w:contextualSpacing/>
        <w:rPr>
          <w:b/>
          <w:sz w:val="28"/>
          <w:szCs w:val="20"/>
        </w:rPr>
      </w:pPr>
      <w:r w:rsidRPr="0038603A">
        <w:rPr>
          <w:b/>
          <w:sz w:val="28"/>
          <w:szCs w:val="20"/>
        </w:rPr>
        <w:t>к Административному регламенту</w:t>
      </w:r>
    </w:p>
    <w:p w:rsidR="00E129E9" w:rsidRPr="0038603A" w:rsidRDefault="00E129E9" w:rsidP="00224508">
      <w:pPr>
        <w:widowControl w:val="0"/>
        <w:tabs>
          <w:tab w:val="left" w:pos="567"/>
        </w:tabs>
        <w:ind w:firstLine="4820"/>
        <w:contextualSpacing/>
        <w:rPr>
          <w:b/>
          <w:sz w:val="28"/>
          <w:szCs w:val="20"/>
        </w:rPr>
      </w:pPr>
      <w:r>
        <w:rPr>
          <w:b/>
          <w:sz w:val="28"/>
          <w:szCs w:val="20"/>
        </w:rPr>
        <w:t>«П</w:t>
      </w:r>
      <w:r w:rsidR="00B863CE">
        <w:rPr>
          <w:b/>
          <w:sz w:val="28"/>
          <w:szCs w:val="20"/>
        </w:rPr>
        <w:t>ринятие</w:t>
      </w:r>
      <w:r w:rsidRPr="0038603A">
        <w:rPr>
          <w:b/>
          <w:sz w:val="28"/>
          <w:szCs w:val="20"/>
        </w:rPr>
        <w:t xml:space="preserve"> граждан на учет в качестве</w:t>
      </w:r>
    </w:p>
    <w:p w:rsidR="00E129E9" w:rsidRPr="0038603A" w:rsidRDefault="00E129E9" w:rsidP="00224508">
      <w:pPr>
        <w:widowControl w:val="0"/>
        <w:tabs>
          <w:tab w:val="left" w:pos="567"/>
        </w:tabs>
        <w:ind w:firstLine="4820"/>
        <w:contextualSpacing/>
        <w:rPr>
          <w:b/>
          <w:sz w:val="28"/>
          <w:szCs w:val="20"/>
        </w:rPr>
      </w:pPr>
      <w:r w:rsidRPr="0038603A">
        <w:rPr>
          <w:b/>
          <w:sz w:val="28"/>
          <w:szCs w:val="20"/>
        </w:rPr>
        <w:t>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38603A"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38603A"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9A2BFC" w:rsidRPr="0038603A" w:rsidRDefault="00124BD8" w:rsidP="00E129E9">
      <w:pPr>
        <w:autoSpaceDE w:val="0"/>
        <w:autoSpaceDN w:val="0"/>
        <w:adjustRightInd w:val="0"/>
        <w:ind w:firstLine="709"/>
        <w:jc w:val="right"/>
        <w:rPr>
          <w:b/>
          <w:sz w:val="28"/>
          <w:szCs w:val="20"/>
        </w:rPr>
      </w:pPr>
      <w:r>
        <w:rPr>
          <w:sz w:val="28"/>
          <w:szCs w:val="28"/>
        </w:rPr>
        <w:br w:type="page"/>
      </w:r>
      <w:r w:rsidR="009A2BFC" w:rsidRPr="0038603A">
        <w:rPr>
          <w:b/>
          <w:sz w:val="28"/>
          <w:szCs w:val="20"/>
        </w:rPr>
        <w:lastRenderedPageBreak/>
        <w:t xml:space="preserve"> </w:t>
      </w:r>
    </w:p>
    <w:p w:rsidR="007F51C4" w:rsidRPr="0038603A" w:rsidRDefault="007F51C4" w:rsidP="00224508">
      <w:pPr>
        <w:autoSpaceDE w:val="0"/>
        <w:autoSpaceDN w:val="0"/>
        <w:adjustRightInd w:val="0"/>
        <w:ind w:firstLine="4820"/>
        <w:rPr>
          <w:b/>
          <w:sz w:val="28"/>
          <w:szCs w:val="20"/>
        </w:rPr>
      </w:pPr>
      <w:r w:rsidRPr="0038603A">
        <w:rPr>
          <w:b/>
          <w:sz w:val="28"/>
          <w:szCs w:val="20"/>
        </w:rPr>
        <w:t>Приложение №</w:t>
      </w:r>
      <w:r w:rsidR="009A2BFC">
        <w:rPr>
          <w:b/>
          <w:sz w:val="28"/>
          <w:szCs w:val="20"/>
        </w:rPr>
        <w:t>2</w:t>
      </w:r>
    </w:p>
    <w:p w:rsidR="007F51C4" w:rsidRPr="0038603A" w:rsidRDefault="007F51C4" w:rsidP="00224508">
      <w:pPr>
        <w:widowControl w:val="0"/>
        <w:tabs>
          <w:tab w:val="left" w:pos="567"/>
        </w:tabs>
        <w:ind w:firstLine="4820"/>
        <w:contextualSpacing/>
        <w:rPr>
          <w:b/>
          <w:sz w:val="28"/>
          <w:szCs w:val="20"/>
        </w:rPr>
      </w:pPr>
      <w:r w:rsidRPr="0038603A">
        <w:rPr>
          <w:b/>
          <w:sz w:val="28"/>
          <w:szCs w:val="20"/>
        </w:rPr>
        <w:t>к Административному регламенту</w:t>
      </w:r>
    </w:p>
    <w:p w:rsidR="007F51C4" w:rsidRPr="0038603A" w:rsidRDefault="009A2BFC" w:rsidP="00224508">
      <w:pPr>
        <w:widowControl w:val="0"/>
        <w:tabs>
          <w:tab w:val="left" w:pos="567"/>
        </w:tabs>
        <w:ind w:firstLine="4820"/>
        <w:contextualSpacing/>
        <w:rPr>
          <w:b/>
          <w:sz w:val="28"/>
          <w:szCs w:val="20"/>
        </w:rPr>
      </w:pPr>
      <w:r>
        <w:rPr>
          <w:b/>
          <w:sz w:val="28"/>
          <w:szCs w:val="20"/>
        </w:rPr>
        <w:t>«П</w:t>
      </w:r>
      <w:r w:rsidR="00B863CE">
        <w:rPr>
          <w:b/>
          <w:sz w:val="28"/>
          <w:szCs w:val="20"/>
        </w:rPr>
        <w:t>ринятие</w:t>
      </w:r>
      <w:r w:rsidR="007F51C4" w:rsidRPr="0038603A">
        <w:rPr>
          <w:b/>
          <w:sz w:val="28"/>
          <w:szCs w:val="20"/>
        </w:rPr>
        <w:t xml:space="preserve"> граждан на учет в качестве</w:t>
      </w:r>
    </w:p>
    <w:p w:rsidR="00DC7C64" w:rsidRPr="0038603A" w:rsidRDefault="007F51C4" w:rsidP="00224508">
      <w:pPr>
        <w:widowControl w:val="0"/>
        <w:tabs>
          <w:tab w:val="left" w:pos="567"/>
        </w:tabs>
        <w:ind w:firstLine="4820"/>
        <w:contextualSpacing/>
        <w:rPr>
          <w:b/>
          <w:sz w:val="28"/>
          <w:szCs w:val="20"/>
        </w:rPr>
      </w:pPr>
      <w:r w:rsidRPr="0038603A">
        <w:rPr>
          <w:b/>
          <w:sz w:val="28"/>
          <w:szCs w:val="20"/>
        </w:rPr>
        <w:t>нуждающихся в жилых помещениях»</w:t>
      </w:r>
    </w:p>
    <w:p w:rsidR="002C1BB3" w:rsidRPr="0038603A" w:rsidRDefault="002C1BB3" w:rsidP="00224508">
      <w:pPr>
        <w:ind w:firstLine="709"/>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 xml:space="preserve">сдал(-а),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Look w:val="04A0"/>
      </w:tblPr>
      <w:tblGrid>
        <w:gridCol w:w="1367"/>
        <w:gridCol w:w="3079"/>
        <w:gridCol w:w="3260"/>
        <w:gridCol w:w="2318"/>
      </w:tblGrid>
      <w:tr w:rsidR="00335FDD"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335FDD"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4" w:name="OLE_LINK23"/>
            <w:bookmarkStart w:id="5" w:name="OLE_LINK24"/>
            <w:r>
              <w:rPr>
                <w:sz w:val="20"/>
                <w:szCs w:val="20"/>
              </w:rPr>
              <w:t>(</w:t>
            </w:r>
            <w:r w:rsidR="005F0F75" w:rsidRPr="0038603A">
              <w:rPr>
                <w:iCs/>
                <w:sz w:val="20"/>
                <w:szCs w:val="20"/>
              </w:rPr>
              <w:t>указывается количество листов прописью)</w:t>
            </w:r>
          </w:p>
          <w:bookmarkEnd w:id="4"/>
          <w:bookmarkEnd w:id="5"/>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2"/>
      <w:bookmarkEnd w:id="3"/>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6"/>
      <w:bookmarkEnd w:id="7"/>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426E16" w:rsidRDefault="00426E16"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Pr="0038603A" w:rsidRDefault="00B863CE" w:rsidP="00224508">
      <w:pPr>
        <w:autoSpaceDE w:val="0"/>
        <w:autoSpaceDN w:val="0"/>
        <w:adjustRightInd w:val="0"/>
        <w:ind w:firstLine="4536"/>
        <w:rPr>
          <w:b/>
          <w:sz w:val="28"/>
          <w:szCs w:val="20"/>
        </w:rPr>
      </w:pPr>
      <w:r w:rsidRPr="0038603A">
        <w:rPr>
          <w:b/>
          <w:sz w:val="28"/>
          <w:szCs w:val="20"/>
        </w:rPr>
        <w:lastRenderedPageBreak/>
        <w:t>Приложение №</w:t>
      </w:r>
      <w:r>
        <w:rPr>
          <w:b/>
          <w:sz w:val="28"/>
          <w:szCs w:val="20"/>
        </w:rPr>
        <w:t>3</w:t>
      </w:r>
    </w:p>
    <w:p w:rsidR="00B863CE" w:rsidRPr="0038603A" w:rsidRDefault="00B863CE" w:rsidP="00224508">
      <w:pPr>
        <w:widowControl w:val="0"/>
        <w:tabs>
          <w:tab w:val="left" w:pos="567"/>
        </w:tabs>
        <w:ind w:firstLine="4536"/>
        <w:contextualSpacing/>
        <w:rPr>
          <w:b/>
          <w:sz w:val="28"/>
          <w:szCs w:val="20"/>
        </w:rPr>
      </w:pPr>
      <w:r w:rsidRPr="0038603A">
        <w:rPr>
          <w:b/>
          <w:sz w:val="28"/>
          <w:szCs w:val="20"/>
        </w:rPr>
        <w:t>к Административному регламенту</w:t>
      </w:r>
    </w:p>
    <w:p w:rsidR="00B863CE" w:rsidRPr="0038603A" w:rsidRDefault="00B863CE" w:rsidP="00224508">
      <w:pPr>
        <w:widowControl w:val="0"/>
        <w:tabs>
          <w:tab w:val="left" w:pos="567"/>
        </w:tabs>
        <w:ind w:firstLine="4536"/>
        <w:contextualSpacing/>
        <w:rPr>
          <w:b/>
          <w:sz w:val="28"/>
          <w:szCs w:val="20"/>
        </w:rPr>
      </w:pPr>
      <w:r>
        <w:rPr>
          <w:b/>
          <w:sz w:val="28"/>
          <w:szCs w:val="20"/>
        </w:rPr>
        <w:t>«Принятие</w:t>
      </w:r>
      <w:r w:rsidRPr="0038603A">
        <w:rPr>
          <w:b/>
          <w:sz w:val="28"/>
          <w:szCs w:val="20"/>
        </w:rPr>
        <w:t xml:space="preserve"> граждан на учет в качестве</w:t>
      </w:r>
    </w:p>
    <w:p w:rsidR="00B863CE" w:rsidRPr="0038603A" w:rsidRDefault="00B863CE" w:rsidP="00224508">
      <w:pPr>
        <w:widowControl w:val="0"/>
        <w:tabs>
          <w:tab w:val="left" w:pos="567"/>
        </w:tabs>
        <w:ind w:firstLine="4536"/>
        <w:contextualSpacing/>
        <w:rPr>
          <w:b/>
          <w:sz w:val="28"/>
          <w:szCs w:val="20"/>
        </w:rPr>
      </w:pPr>
      <w:r w:rsidRPr="0038603A">
        <w:rPr>
          <w:b/>
          <w:sz w:val="28"/>
          <w:szCs w:val="20"/>
        </w:rPr>
        <w:t>нуждающихся в жилых помещениях»</w:t>
      </w: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863CE">
        <w:rPr>
          <w:rFonts w:eastAsia="Calibri"/>
          <w:noProof/>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Default="000727C2"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426E16" w:rsidRDefault="00426E16" w:rsidP="00E129E9">
      <w:pPr>
        <w:widowControl w:val="0"/>
        <w:tabs>
          <w:tab w:val="left" w:pos="567"/>
        </w:tabs>
        <w:contextualSpacing/>
        <w:rPr>
          <w:rFonts w:eastAsia="Calibri"/>
          <w:lang w:eastAsia="en-US"/>
        </w:rPr>
      </w:pPr>
    </w:p>
    <w:p w:rsidR="00426E16" w:rsidRDefault="00426E16" w:rsidP="00E129E9">
      <w:pPr>
        <w:widowControl w:val="0"/>
        <w:tabs>
          <w:tab w:val="left" w:pos="567"/>
        </w:tabs>
        <w:contextualSpacing/>
        <w:rPr>
          <w:rFonts w:eastAsia="Calibri"/>
          <w:lang w:eastAsia="en-US"/>
        </w:rPr>
      </w:pPr>
    </w:p>
    <w:p w:rsidR="00426E16" w:rsidRDefault="00426E16"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Pr="0038603A" w:rsidRDefault="00224508" w:rsidP="00224508">
      <w:pPr>
        <w:autoSpaceDE w:val="0"/>
        <w:autoSpaceDN w:val="0"/>
        <w:adjustRightInd w:val="0"/>
        <w:ind w:firstLine="4536"/>
        <w:rPr>
          <w:b/>
          <w:sz w:val="28"/>
          <w:szCs w:val="20"/>
        </w:rPr>
      </w:pPr>
      <w:r w:rsidRPr="0038603A">
        <w:rPr>
          <w:b/>
          <w:sz w:val="28"/>
          <w:szCs w:val="20"/>
        </w:rPr>
        <w:lastRenderedPageBreak/>
        <w:t>Приложение №</w:t>
      </w:r>
      <w:r>
        <w:rPr>
          <w:b/>
          <w:sz w:val="28"/>
          <w:szCs w:val="20"/>
        </w:rPr>
        <w:t>4</w:t>
      </w:r>
    </w:p>
    <w:p w:rsidR="00224508" w:rsidRPr="0038603A" w:rsidRDefault="00224508" w:rsidP="00224508">
      <w:pPr>
        <w:widowControl w:val="0"/>
        <w:tabs>
          <w:tab w:val="left" w:pos="567"/>
        </w:tabs>
        <w:ind w:firstLine="4536"/>
        <w:contextualSpacing/>
        <w:rPr>
          <w:b/>
          <w:sz w:val="28"/>
          <w:szCs w:val="20"/>
        </w:rPr>
      </w:pPr>
      <w:r w:rsidRPr="0038603A">
        <w:rPr>
          <w:b/>
          <w:sz w:val="28"/>
          <w:szCs w:val="20"/>
        </w:rPr>
        <w:t>к Административному регламенту</w:t>
      </w:r>
    </w:p>
    <w:p w:rsidR="00224508" w:rsidRPr="0038603A" w:rsidRDefault="00224508" w:rsidP="00224508">
      <w:pPr>
        <w:widowControl w:val="0"/>
        <w:tabs>
          <w:tab w:val="left" w:pos="567"/>
        </w:tabs>
        <w:ind w:firstLine="4536"/>
        <w:contextualSpacing/>
        <w:rPr>
          <w:b/>
          <w:sz w:val="28"/>
          <w:szCs w:val="20"/>
        </w:rPr>
      </w:pPr>
      <w:r>
        <w:rPr>
          <w:b/>
          <w:sz w:val="28"/>
          <w:szCs w:val="20"/>
        </w:rPr>
        <w:t>«Принятие</w:t>
      </w:r>
      <w:r w:rsidRPr="0038603A">
        <w:rPr>
          <w:b/>
          <w:sz w:val="28"/>
          <w:szCs w:val="20"/>
        </w:rPr>
        <w:t xml:space="preserve"> граждан на учет в качестве</w:t>
      </w:r>
    </w:p>
    <w:p w:rsidR="00224508" w:rsidRPr="0038603A" w:rsidRDefault="00224508" w:rsidP="00224508">
      <w:pPr>
        <w:widowControl w:val="0"/>
        <w:tabs>
          <w:tab w:val="left" w:pos="567"/>
        </w:tabs>
        <w:ind w:firstLine="4536"/>
        <w:contextualSpacing/>
        <w:rPr>
          <w:b/>
          <w:sz w:val="28"/>
          <w:szCs w:val="20"/>
        </w:rPr>
      </w:pPr>
      <w:r w:rsidRPr="0038603A">
        <w:rPr>
          <w:b/>
          <w:sz w:val="28"/>
          <w:szCs w:val="20"/>
        </w:rPr>
        <w:t>нуждающихся в жилых помещениях»</w:t>
      </w:r>
    </w:p>
    <w:p w:rsidR="00224508" w:rsidRPr="00B863CE" w:rsidRDefault="00224508" w:rsidP="00224508">
      <w:pPr>
        <w:spacing w:after="200" w:line="276" w:lineRule="auto"/>
        <w:rPr>
          <w:rFonts w:eastAsia="Calibri"/>
          <w:sz w:val="28"/>
          <w:szCs w:val="28"/>
          <w:lang w:eastAsia="en-US"/>
        </w:rPr>
      </w:pP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(для физических лиц)</w:t>
      </w:r>
    </w:p>
    <w:p w:rsidR="00224508" w:rsidRPr="006A63CE" w:rsidRDefault="00224508" w:rsidP="00224508">
      <w:pPr>
        <w:autoSpaceDE w:val="0"/>
        <w:autoSpaceDN w:val="0"/>
        <w:adjustRightInd w:val="0"/>
        <w:jc w:val="center"/>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224508" w:rsidRPr="006A63CE" w:rsidRDefault="00224508" w:rsidP="00224508">
      <w:pPr>
        <w:autoSpaceDE w:val="0"/>
        <w:autoSpaceDN w:val="0"/>
        <w:adjustRightInd w:val="0"/>
        <w:ind w:left="5245"/>
        <w:jc w:val="both"/>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224508" w:rsidRPr="006A63CE" w:rsidRDefault="00224508" w:rsidP="00224508">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224508" w:rsidRPr="006A63CE" w:rsidRDefault="00224508" w:rsidP="00224508">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ЗАЯВЛЕНИЕ</w:t>
      </w: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224508" w:rsidRPr="006A63CE" w:rsidRDefault="00224508" w:rsidP="00224508">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lastRenderedPageBreak/>
        <w:t>__________________________________________________________________________________________________________________________________________________________</w:t>
      </w:r>
      <w:r>
        <w:rPr>
          <w:rFonts w:eastAsia="Calibri"/>
          <w:lang w:eastAsia="en-US"/>
        </w:rPr>
        <w:t>________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rPr>
          <w:rFonts w:eastAsia="Calibri"/>
          <w:lang w:eastAsia="en-US"/>
        </w:rPr>
      </w:pP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224508" w:rsidRDefault="00224508"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sectPr w:rsidR="00AA5C29" w:rsidSect="0059555F">
          <w:headerReference w:type="even" r:id="rId28"/>
          <w:headerReference w:type="default" r:id="rId29"/>
          <w:pgSz w:w="11906" w:h="16838"/>
          <w:pgMar w:top="851" w:right="397" w:bottom="851" w:left="1701" w:header="709" w:footer="709" w:gutter="0"/>
          <w:cols w:space="708"/>
          <w:titlePg/>
          <w:docGrid w:linePitch="360"/>
        </w:sectPr>
      </w:pPr>
    </w:p>
    <w:p w:rsidR="00AA5C29" w:rsidRDefault="00AA5C29" w:rsidP="00AA5C29">
      <w:pPr>
        <w:pStyle w:val="afe"/>
        <w:ind w:firstLine="9214"/>
        <w:rPr>
          <w:rFonts w:ascii="Times New Roman" w:hAnsi="Times New Roman"/>
          <w:b/>
          <w:sz w:val="28"/>
          <w:szCs w:val="28"/>
        </w:rPr>
      </w:pPr>
      <w:r>
        <w:rPr>
          <w:rFonts w:ascii="Times New Roman" w:hAnsi="Times New Roman"/>
          <w:b/>
          <w:sz w:val="28"/>
          <w:szCs w:val="28"/>
        </w:rPr>
        <w:lastRenderedPageBreak/>
        <w:t>Приложение № 5</w:t>
      </w:r>
    </w:p>
    <w:p w:rsidR="00AA5C29" w:rsidRDefault="00AA5C29" w:rsidP="00AA5C29">
      <w:pPr>
        <w:pStyle w:val="afe"/>
        <w:ind w:firstLine="9214"/>
        <w:rPr>
          <w:rFonts w:ascii="Times New Roman" w:hAnsi="Times New Roman"/>
          <w:b/>
          <w:sz w:val="28"/>
          <w:szCs w:val="28"/>
        </w:rPr>
      </w:pPr>
      <w:r>
        <w:rPr>
          <w:rFonts w:ascii="Times New Roman" w:hAnsi="Times New Roman"/>
          <w:b/>
          <w:sz w:val="28"/>
          <w:szCs w:val="28"/>
        </w:rPr>
        <w:t>к Административному регламенту</w:t>
      </w:r>
    </w:p>
    <w:p w:rsidR="00AA5C29" w:rsidRDefault="00AA5C29" w:rsidP="00AA5C29">
      <w:pPr>
        <w:pStyle w:val="afe"/>
        <w:ind w:left="9214"/>
        <w:rPr>
          <w:rFonts w:ascii="Times New Roman" w:hAnsi="Times New Roman"/>
          <w:b/>
          <w:sz w:val="28"/>
          <w:szCs w:val="28"/>
        </w:rPr>
      </w:pPr>
      <w:r>
        <w:rPr>
          <w:rFonts w:ascii="Times New Roman" w:hAnsi="Times New Roman"/>
          <w:b/>
          <w:sz w:val="28"/>
          <w:szCs w:val="28"/>
        </w:rPr>
        <w:t>«Принятие на учет граждан в качестве                               нуждающихся в жилых помещениях»</w:t>
      </w:r>
    </w:p>
    <w:p w:rsidR="00AA5C29" w:rsidRDefault="00AA5C29" w:rsidP="00AA5C29">
      <w:pPr>
        <w:autoSpaceDE w:val="0"/>
        <w:autoSpaceDN w:val="0"/>
        <w:adjustRightInd w:val="0"/>
      </w:pPr>
    </w:p>
    <w:p w:rsidR="00AA5C29" w:rsidRDefault="00AA5C29" w:rsidP="00AA5C29">
      <w:pPr>
        <w:autoSpaceDE w:val="0"/>
        <w:autoSpaceDN w:val="0"/>
        <w:adjustRightInd w:val="0"/>
        <w:jc w:val="right"/>
      </w:pPr>
    </w:p>
    <w:p w:rsidR="00AA5C29" w:rsidRDefault="00AA5C29" w:rsidP="00AA5C29">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AA5C29" w:rsidRDefault="00AA5C29" w:rsidP="00AA5C29">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977"/>
        <w:gridCol w:w="1991"/>
        <w:gridCol w:w="2227"/>
        <w:gridCol w:w="1975"/>
        <w:gridCol w:w="4282"/>
      </w:tblGrid>
      <w:tr w:rsidR="00AA5C29" w:rsidTr="00AA5C29">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Результат административного действия, способ фиксации</w:t>
            </w: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AA5C29" w:rsidTr="00AA5C29">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AA5C29" w:rsidRDefault="00AA5C29">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подтверждение полномочий представителя заявителя;</w:t>
            </w:r>
          </w:p>
          <w:p w:rsidR="00AA5C29" w:rsidRDefault="00AA5C29">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AA5C29" w:rsidRDefault="00AA5C29">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принятое решение о приеме Заявления к рассмотрению;</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AA5C29" w:rsidRDefault="00AA5C29">
            <w:pPr>
              <w:rPr>
                <w:rFonts w:eastAsia="Calibri"/>
                <w:sz w:val="20"/>
                <w:szCs w:val="20"/>
              </w:rPr>
            </w:pPr>
            <w:r>
              <w:rPr>
                <w:rFonts w:eastAsia="Calibri"/>
                <w:sz w:val="20"/>
                <w:szCs w:val="20"/>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AA5C29" w:rsidTr="00AA5C29">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AA5C29" w:rsidRDefault="00AA5C29">
            <w:pPr>
              <w:rPr>
                <w:rFonts w:eastAsia="Calibri"/>
                <w:sz w:val="20"/>
                <w:szCs w:val="20"/>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w:t>
            </w:r>
          </w:p>
        </w:tc>
      </w:tr>
      <w:tr w:rsidR="00AA5C29" w:rsidTr="00AA5C29">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Направление межведомственных запросов</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A5C29" w:rsidRDefault="00AA5C29">
            <w:pPr>
              <w:pStyle w:val="afe"/>
              <w:spacing w:line="256" w:lineRule="auto"/>
              <w:rPr>
                <w:rFonts w:ascii="Times New Roman" w:hAnsi="Times New Roman"/>
                <w:sz w:val="20"/>
                <w:szCs w:val="20"/>
              </w:rPr>
            </w:pP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AA5C29" w:rsidRDefault="00AA5C29">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AA5C29" w:rsidTr="00AA5C29">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p>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AA5C29" w:rsidRDefault="00AA5C29">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AA5C29" w:rsidRDefault="00AA5C29">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сформированный комплект документов, необходимых для </w:t>
            </w:r>
            <w:r>
              <w:rPr>
                <w:rFonts w:eastAsia="Calibri"/>
                <w:sz w:val="20"/>
                <w:szCs w:val="20"/>
              </w:rPr>
              <w:lastRenderedPageBreak/>
              <w:t>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проверка соответствия документов и сведений </w:t>
            </w:r>
            <w:r>
              <w:rPr>
                <w:rFonts w:eastAsia="Calibri"/>
                <w:sz w:val="20"/>
                <w:szCs w:val="20"/>
              </w:rPr>
              <w:lastRenderedPageBreak/>
              <w:t>установленным критериям принятия решения;</w:t>
            </w:r>
          </w:p>
          <w:p w:rsidR="00AA5C29" w:rsidRDefault="00AA5C29">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highlight w:val="yellow"/>
              </w:rPr>
            </w:pPr>
            <w:r>
              <w:rPr>
                <w:rFonts w:eastAsia="Calibri"/>
                <w:sz w:val="20"/>
                <w:szCs w:val="20"/>
              </w:rPr>
              <w:t xml:space="preserve">специалист Управления, ответственный за предоставление </w:t>
            </w:r>
            <w:r>
              <w:rPr>
                <w:rFonts w:eastAsia="Calibri"/>
                <w:sz w:val="20"/>
                <w:szCs w:val="20"/>
              </w:rPr>
              <w:lastRenderedPageBreak/>
              <w:t>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w:t>
            </w:r>
            <w:r>
              <w:rPr>
                <w:rFonts w:eastAsia="Calibri"/>
                <w:sz w:val="20"/>
                <w:szCs w:val="20"/>
              </w:rPr>
              <w:lastRenderedPageBreak/>
              <w:t>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AA5C29" w:rsidRDefault="00AA5C29">
            <w:pPr>
              <w:autoSpaceDE w:val="0"/>
              <w:autoSpaceDN w:val="0"/>
              <w:adjustRightInd w:val="0"/>
              <w:rPr>
                <w:rFonts w:eastAsia="Calibri"/>
                <w:sz w:val="20"/>
                <w:szCs w:val="20"/>
              </w:rPr>
            </w:pPr>
          </w:p>
        </w:tc>
      </w:tr>
      <w:tr w:rsidR="00AA5C29" w:rsidTr="00AA5C2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AA5C29" w:rsidRPr="00AA5C29" w:rsidRDefault="00AA5C29">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AA5C29" w:rsidRDefault="00AA5C29" w:rsidP="00AA5C29">
      <w:pPr>
        <w:autoSpaceDE w:val="0"/>
        <w:autoSpaceDN w:val="0"/>
        <w:adjustRightInd w:val="0"/>
        <w:ind w:firstLine="709"/>
        <w:jc w:val="both"/>
        <w:rPr>
          <w:sz w:val="20"/>
          <w:szCs w:val="20"/>
          <w:lang w:eastAsia="en-US"/>
        </w:rPr>
      </w:pPr>
    </w:p>
    <w:p w:rsidR="00AA5C29" w:rsidRPr="00AA5C29" w:rsidRDefault="00AA5C29" w:rsidP="00AA5C29">
      <w:pPr>
        <w:rPr>
          <w:rFonts w:ascii="Calibri" w:hAnsi="Calibri"/>
          <w:sz w:val="22"/>
          <w:szCs w:val="22"/>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Pr="00161F19" w:rsidRDefault="00AA5C29" w:rsidP="00E129E9">
      <w:pPr>
        <w:widowControl w:val="0"/>
        <w:tabs>
          <w:tab w:val="left" w:pos="567"/>
        </w:tabs>
        <w:contextualSpacing/>
        <w:rPr>
          <w:rFonts w:eastAsia="Calibri"/>
          <w:lang w:eastAsia="en-US"/>
        </w:rPr>
      </w:pPr>
    </w:p>
    <w:sectPr w:rsidR="00AA5C29" w:rsidRPr="00161F19" w:rsidSect="00AA5C29">
      <w:pgSz w:w="16838" w:h="11906" w:orient="landscape"/>
      <w:pgMar w:top="1701" w:right="1134"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0FE" w:rsidRDefault="007400FE">
      <w:r>
        <w:separator/>
      </w:r>
    </w:p>
  </w:endnote>
  <w:endnote w:type="continuationSeparator" w:id="1">
    <w:p w:rsidR="007400FE" w:rsidRDefault="00740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0FE" w:rsidRDefault="007400FE">
      <w:r>
        <w:separator/>
      </w:r>
    </w:p>
  </w:footnote>
  <w:footnote w:type="continuationSeparator" w:id="1">
    <w:p w:rsidR="007400FE" w:rsidRDefault="007400FE">
      <w:r>
        <w:continuationSeparator/>
      </w:r>
    </w:p>
  </w:footnote>
  <w:footnote w:id="2">
    <w:p w:rsidR="00E30AFA" w:rsidRDefault="00E30AFA" w:rsidP="00E30AFA">
      <w:pPr>
        <w:pStyle w:val="a3"/>
      </w:pPr>
      <w:r>
        <w:rPr>
          <w:rStyle w:val="a5"/>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E30AFA" w:rsidRDefault="00E30AFA" w:rsidP="00E30AFA">
      <w:pPr>
        <w:pStyle w:val="a3"/>
      </w:pPr>
    </w:p>
    <w:p w:rsidR="00E30AFA" w:rsidRDefault="00E30AFA" w:rsidP="00E30AFA">
      <w:pPr>
        <w:pStyle w:val="a3"/>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C571A8" w:rsidP="00C469D3">
    <w:pPr>
      <w:pStyle w:val="a6"/>
      <w:framePr w:wrap="around" w:vAnchor="text" w:hAnchor="margin" w:xAlign="center" w:y="1"/>
      <w:rPr>
        <w:rStyle w:val="a8"/>
      </w:rPr>
    </w:pPr>
    <w:r>
      <w:rPr>
        <w:rStyle w:val="a8"/>
      </w:rPr>
      <w:fldChar w:fldCharType="begin"/>
    </w:r>
    <w:r w:rsidR="005B6CA9">
      <w:rPr>
        <w:rStyle w:val="a8"/>
      </w:rPr>
      <w:instrText xml:space="preserve">PAGE  </w:instrText>
    </w:r>
    <w:r>
      <w:rPr>
        <w:rStyle w:val="a8"/>
      </w:rPr>
      <w:fldChar w:fldCharType="end"/>
    </w:r>
  </w:p>
  <w:p w:rsidR="005B6CA9" w:rsidRDefault="005B6C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Default="00C571A8">
    <w:pPr>
      <w:pStyle w:val="a6"/>
      <w:jc w:val="center"/>
    </w:pPr>
    <w:fldSimple w:instr="PAGE   \* MERGEFORMAT">
      <w:r w:rsidR="00A5073E">
        <w:rPr>
          <w:noProof/>
        </w:rPr>
        <w:t>46</w:t>
      </w:r>
    </w:fldSimple>
  </w:p>
  <w:p w:rsidR="00DE48E3" w:rsidRDefault="00DE48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9218"/>
  </w:hdrShapeDefaults>
  <w:footnotePr>
    <w:footnote w:id="0"/>
    <w:footnote w:id="1"/>
  </w:footnotePr>
  <w:endnotePr>
    <w:endnote w:id="0"/>
    <w:endnote w:id="1"/>
  </w:endnotePr>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310A"/>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0692"/>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040C"/>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580E"/>
    <w:rsid w:val="002160FE"/>
    <w:rsid w:val="0021643C"/>
    <w:rsid w:val="00216496"/>
    <w:rsid w:val="00221DA8"/>
    <w:rsid w:val="0022279F"/>
    <w:rsid w:val="00222F9B"/>
    <w:rsid w:val="00223138"/>
    <w:rsid w:val="00223B89"/>
    <w:rsid w:val="00224508"/>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03A"/>
    <w:rsid w:val="00297F0D"/>
    <w:rsid w:val="002A043F"/>
    <w:rsid w:val="002A0F58"/>
    <w:rsid w:val="002A1A83"/>
    <w:rsid w:val="002A240A"/>
    <w:rsid w:val="002A25BA"/>
    <w:rsid w:val="002B2183"/>
    <w:rsid w:val="002B386D"/>
    <w:rsid w:val="002B3A0B"/>
    <w:rsid w:val="002B47A9"/>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4542"/>
    <w:rsid w:val="00315699"/>
    <w:rsid w:val="00317642"/>
    <w:rsid w:val="0032112B"/>
    <w:rsid w:val="003221A5"/>
    <w:rsid w:val="003229BF"/>
    <w:rsid w:val="00322D2D"/>
    <w:rsid w:val="00325B71"/>
    <w:rsid w:val="0033065F"/>
    <w:rsid w:val="00332616"/>
    <w:rsid w:val="00332EC9"/>
    <w:rsid w:val="00333FAC"/>
    <w:rsid w:val="003345B0"/>
    <w:rsid w:val="00335C40"/>
    <w:rsid w:val="00335FDD"/>
    <w:rsid w:val="00336E3C"/>
    <w:rsid w:val="003379CD"/>
    <w:rsid w:val="00337C8A"/>
    <w:rsid w:val="0034144A"/>
    <w:rsid w:val="0034161C"/>
    <w:rsid w:val="003422B7"/>
    <w:rsid w:val="00342FC8"/>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E16"/>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2A1"/>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29"/>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49D"/>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9555F"/>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5E47"/>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1D17"/>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4E91"/>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2AC7"/>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381"/>
    <w:rsid w:val="00701BA5"/>
    <w:rsid w:val="00704482"/>
    <w:rsid w:val="007044E6"/>
    <w:rsid w:val="00704B1E"/>
    <w:rsid w:val="00705137"/>
    <w:rsid w:val="007058E7"/>
    <w:rsid w:val="0071047E"/>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0FE"/>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1831"/>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49B6"/>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17CE"/>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073E"/>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5C29"/>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05C99"/>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571A8"/>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26C"/>
    <w:rsid w:val="00E2340E"/>
    <w:rsid w:val="00E23720"/>
    <w:rsid w:val="00E24751"/>
    <w:rsid w:val="00E2595F"/>
    <w:rsid w:val="00E277F0"/>
    <w:rsid w:val="00E27E96"/>
    <w:rsid w:val="00E30877"/>
    <w:rsid w:val="00E30AFA"/>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0F5"/>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052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4FF8"/>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7801"/>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3" w:uiPriority="99"/>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qFormat/>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99"/>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 w:type="character" w:customStyle="1" w:styleId="frgu-content-accordeon">
    <w:name w:val="frgu-content-accordeon"/>
    <w:rsid w:val="008E17CE"/>
  </w:style>
  <w:style w:type="paragraph" w:styleId="31">
    <w:name w:val="Body Text 3"/>
    <w:basedOn w:val="a"/>
    <w:link w:val="32"/>
    <w:uiPriority w:val="99"/>
    <w:unhideWhenUsed/>
    <w:rsid w:val="001B040C"/>
    <w:pPr>
      <w:spacing w:after="120" w:line="276" w:lineRule="auto"/>
    </w:pPr>
    <w:rPr>
      <w:rFonts w:ascii="Calibri" w:eastAsia="Calibri" w:hAnsi="Calibri" w:cs="Calibri"/>
      <w:sz w:val="16"/>
      <w:szCs w:val="16"/>
      <w:lang w:eastAsia="en-US"/>
    </w:rPr>
  </w:style>
  <w:style w:type="character" w:customStyle="1" w:styleId="32">
    <w:name w:val="Основной текст 3 Знак"/>
    <w:basedOn w:val="a0"/>
    <w:link w:val="31"/>
    <w:uiPriority w:val="99"/>
    <w:rsid w:val="001B040C"/>
    <w:rPr>
      <w:rFonts w:ascii="Calibri" w:eastAsia="Calibri" w:hAnsi="Calibri" w:cs="Calibri"/>
      <w:sz w:val="16"/>
      <w:szCs w:val="16"/>
      <w:lang w:eastAsia="en-US"/>
    </w:rPr>
  </w:style>
  <w:style w:type="character" w:styleId="aff1">
    <w:name w:val="Strong"/>
    <w:basedOn w:val="a0"/>
    <w:qFormat/>
    <w:rsid w:val="001B040C"/>
    <w:rPr>
      <w:b/>
      <w:bCs/>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8527198">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duvanblag-rb.ru/" TargetMode="External"/><Relationship Id="rId26" Type="http://schemas.openxmlformats.org/officeDocument/2006/relationships/hyperlink" Target="consultantplus://offline/ref=D7B3A3BC42D659721900CE7FB32F5E5BA2DF7F428C9C1F0BA648AE13DAFDE24FBE62F94D288235087080072279C62336E11A53DC1CTB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https://www.gosuslugi.ru/" TargetMode="External"/><Relationship Id="rId28" Type="http://schemas.openxmlformats.org/officeDocument/2006/relationships/header" Target="header1.xm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382C6E50D781E784C378165CA7A859A7694205EC197FE8536E0FBA06A4C1D32DBB1B2D4FE26C5AC6F94E59500F2AB0185E3225A9l2uF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D7B3A3BC42D659721900D072A5430152A1D12447859F175EFF1CA84485ADE41AFE22FF1D68CD6C5834D50B2672D37765BB4D5EDFC84BEB69151F6E3A16T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46</Pages>
  <Words>16081</Words>
  <Characters>91664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107530</CharactersWithSpaces>
  <SharedDoc>false</SharedDoc>
  <HLinks>
    <vt:vector size="114" baseType="variant">
      <vt:variant>
        <vt:i4>7209020</vt:i4>
      </vt:variant>
      <vt:variant>
        <vt:i4>54</vt:i4>
      </vt:variant>
      <vt:variant>
        <vt:i4>0</vt:i4>
      </vt:variant>
      <vt:variant>
        <vt:i4>5</vt:i4>
      </vt:variant>
      <vt:variant>
        <vt:lpwstr>consultantplus://offline/ref=D7B3A3BC42D659721900D072A5430152A1D12447859F175EFF1CA84485ADE41AFE22FF1D68CD6C5834D50B2672D37765BB4D5EDFC84BEB69151F6E3A16TFG</vt:lpwstr>
      </vt:variant>
      <vt:variant>
        <vt:lpwstr/>
      </vt:variant>
      <vt:variant>
        <vt:i4>3539052</vt:i4>
      </vt:variant>
      <vt:variant>
        <vt:i4>51</vt:i4>
      </vt:variant>
      <vt:variant>
        <vt:i4>0</vt:i4>
      </vt:variant>
      <vt:variant>
        <vt:i4>5</vt:i4>
      </vt:variant>
      <vt:variant>
        <vt:lpwstr>consultantplus://offline/ref=D7B3A3BC42D659721900CE7FB32F5E5BA2DF7F428C9C1F0BA648AE13DAFDE24FBE62F94D288235087080072279C62336E11A53DC1CTBG</vt:lpwstr>
      </vt:variant>
      <vt:variant>
        <vt:lpwstr/>
      </vt:variant>
      <vt:variant>
        <vt:i4>6029393</vt:i4>
      </vt:variant>
      <vt:variant>
        <vt:i4>48</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45</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42</vt:i4>
      </vt:variant>
      <vt:variant>
        <vt:i4>0</vt:i4>
      </vt:variant>
      <vt:variant>
        <vt:i4>5</vt:i4>
      </vt:variant>
      <vt:variant>
        <vt:lpwstr>https://www.gosuslugi.ru/</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3473515</vt:i4>
      </vt:variant>
      <vt:variant>
        <vt:i4>30</vt:i4>
      </vt:variant>
      <vt:variant>
        <vt:i4>0</vt:i4>
      </vt:variant>
      <vt:variant>
        <vt:i4>5</vt:i4>
      </vt:variant>
      <vt:variant>
        <vt:lpwstr>consultantplus://offline/ref=382C6E50D781E784C378165CA7A859A7694205EC197FE8536E0FBA06A4C1D32DBB1B2D4FE26C5AC6F94E59500F2AB0185E3225A9l2uFH</vt:lpwstr>
      </vt:variant>
      <vt:variant>
        <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4</cp:revision>
  <cp:lastPrinted>2021-04-26T07:58:00Z</cp:lastPrinted>
  <dcterms:created xsi:type="dcterms:W3CDTF">2021-06-21T06:26:00Z</dcterms:created>
  <dcterms:modified xsi:type="dcterms:W3CDTF">2021-08-03T07:35:00Z</dcterms:modified>
</cp:coreProperties>
</file>