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1F" w:rsidRDefault="009F631F" w:rsidP="009F631F">
      <w:pPr>
        <w:spacing w:after="0" w:line="240" w:lineRule="auto"/>
        <w:rPr>
          <w:b/>
        </w:rPr>
      </w:pPr>
    </w:p>
    <w:p w:rsidR="009F631F" w:rsidRDefault="009F631F" w:rsidP="007556AF">
      <w:pPr>
        <w:spacing w:after="0" w:line="240" w:lineRule="auto"/>
        <w:jc w:val="center"/>
        <w:rPr>
          <w:b/>
        </w:rPr>
      </w:pPr>
    </w:p>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9F631F" w:rsidTr="009F631F">
        <w:trPr>
          <w:trHeight w:val="1977"/>
        </w:trPr>
        <w:tc>
          <w:tcPr>
            <w:tcW w:w="4111" w:type="dxa"/>
            <w:tcBorders>
              <w:top w:val="nil"/>
              <w:left w:val="nil"/>
              <w:bottom w:val="triple" w:sz="4" w:space="0" w:color="auto"/>
              <w:right w:val="nil"/>
            </w:tcBorders>
          </w:tcPr>
          <w:p w:rsidR="009F631F" w:rsidRPr="00564B7F" w:rsidRDefault="009F631F" w:rsidP="009F631F">
            <w:pPr>
              <w:pStyle w:val="aff"/>
              <w:jc w:val="center"/>
              <w:rPr>
                <w:b/>
              </w:rPr>
            </w:pPr>
          </w:p>
          <w:p w:rsidR="009F631F" w:rsidRPr="00564B7F" w:rsidRDefault="009F631F" w:rsidP="009F631F">
            <w:pPr>
              <w:pStyle w:val="aff"/>
              <w:jc w:val="center"/>
              <w:rPr>
                <w:rFonts w:ascii="Times New Roman" w:hAnsi="Times New Roman"/>
                <w:b/>
                <w:sz w:val="18"/>
                <w:szCs w:val="18"/>
              </w:rPr>
            </w:pPr>
            <w:r w:rsidRPr="00564B7F">
              <w:rPr>
                <w:rFonts w:ascii="Times New Roman" w:hAnsi="Times New Roman"/>
                <w:b/>
                <w:sz w:val="18"/>
                <w:szCs w:val="18"/>
              </w:rPr>
              <w:t>БАШКОРТОСТАН РЕСПУБЛИКА</w:t>
            </w:r>
            <w:r w:rsidRPr="00564B7F">
              <w:rPr>
                <w:rFonts w:ascii="Times New Roman" w:hAnsi="Times New Roman"/>
                <w:b/>
                <w:sz w:val="18"/>
                <w:szCs w:val="18"/>
                <w:lang w:val="en-US"/>
              </w:rPr>
              <w:t>h</w:t>
            </w:r>
            <w:r w:rsidRPr="00564B7F">
              <w:rPr>
                <w:rFonts w:ascii="Times New Roman" w:hAnsi="Times New Roman"/>
                <w:b/>
                <w:sz w:val="18"/>
                <w:szCs w:val="18"/>
              </w:rPr>
              <w:t>Ы</w:t>
            </w:r>
          </w:p>
          <w:p w:rsidR="009F631F" w:rsidRPr="00564B7F" w:rsidRDefault="009F631F" w:rsidP="009F631F">
            <w:pPr>
              <w:pStyle w:val="aff"/>
              <w:jc w:val="center"/>
              <w:rPr>
                <w:rFonts w:ascii="Times New Roman" w:hAnsi="Times New Roman"/>
                <w:b/>
                <w:bCs/>
              </w:rPr>
            </w:pPr>
            <w:r w:rsidRPr="00564B7F">
              <w:rPr>
                <w:rFonts w:ascii="Times New Roman" w:hAnsi="Times New Roman"/>
                <w:b/>
                <w:sz w:val="18"/>
                <w:szCs w:val="18"/>
              </w:rPr>
              <w:t>БЛАГОВЕЩЕН РАЙОНЫ МУНИЦИПАЛЬ РАЙОНЫНЫҢ   УДЕЛЬНО-ДЫУАНАЙ  АУЫЛ СОВЕТЫ  АУЫЛЫ БИЛӘМӘ</w:t>
            </w:r>
            <w:r w:rsidRPr="00564B7F">
              <w:rPr>
                <w:rFonts w:ascii="Times New Roman" w:hAnsi="Times New Roman"/>
                <w:b/>
                <w:sz w:val="18"/>
                <w:szCs w:val="18"/>
                <w:lang w:val="en-US"/>
              </w:rPr>
              <w:t>h</w:t>
            </w:r>
            <w:r w:rsidRPr="00564B7F">
              <w:rPr>
                <w:rFonts w:ascii="Times New Roman" w:hAnsi="Times New Roman"/>
                <w:b/>
                <w:sz w:val="18"/>
                <w:szCs w:val="18"/>
              </w:rPr>
              <w:t>Е ХАКИМИӘТЕ</w:t>
            </w:r>
          </w:p>
          <w:p w:rsidR="009F631F" w:rsidRPr="00564B7F" w:rsidRDefault="009F631F" w:rsidP="009F631F">
            <w:pPr>
              <w:pStyle w:val="aff"/>
              <w:jc w:val="center"/>
              <w:rPr>
                <w:b/>
                <w:bCs/>
              </w:rPr>
            </w:pPr>
          </w:p>
          <w:p w:rsidR="009F631F" w:rsidRPr="00564B7F" w:rsidRDefault="009F631F" w:rsidP="009F631F">
            <w:pPr>
              <w:pStyle w:val="aff"/>
              <w:jc w:val="center"/>
              <w:rPr>
                <w:b/>
                <w:bCs/>
                <w:sz w:val="16"/>
                <w:szCs w:val="16"/>
              </w:rPr>
            </w:pPr>
          </w:p>
        </w:tc>
        <w:tc>
          <w:tcPr>
            <w:tcW w:w="1435" w:type="dxa"/>
            <w:tcBorders>
              <w:top w:val="nil"/>
              <w:left w:val="nil"/>
              <w:bottom w:val="triple" w:sz="4" w:space="0" w:color="auto"/>
              <w:right w:val="nil"/>
            </w:tcBorders>
            <w:vAlign w:val="center"/>
          </w:tcPr>
          <w:p w:rsidR="009F631F" w:rsidRPr="00564B7F" w:rsidRDefault="009F631F" w:rsidP="009F631F">
            <w:pPr>
              <w:pStyle w:val="aff"/>
              <w:jc w:val="center"/>
              <w:rPr>
                <w:b/>
              </w:rPr>
            </w:pPr>
            <w:r>
              <w:rPr>
                <w:b/>
                <w:noProof/>
              </w:rPr>
              <w:drawing>
                <wp:anchor distT="0" distB="0" distL="114300" distR="114300" simplePos="0" relativeHeight="251659264" behindDoc="1" locked="0" layoutInCell="1" allowOverlap="1">
                  <wp:simplePos x="0" y="0"/>
                  <wp:positionH relativeFrom="column">
                    <wp:posOffset>151765</wp:posOffset>
                  </wp:positionH>
                  <wp:positionV relativeFrom="paragraph">
                    <wp:posOffset>106045</wp:posOffset>
                  </wp:positionV>
                  <wp:extent cx="561975" cy="807085"/>
                  <wp:effectExtent l="19050" t="0" r="9525" b="0"/>
                  <wp:wrapTight wrapText="bothSides">
                    <wp:wrapPolygon edited="0">
                      <wp:start x="-732" y="0"/>
                      <wp:lineTo x="-732" y="19374"/>
                      <wp:lineTo x="2929" y="20903"/>
                      <wp:lineTo x="8786" y="20903"/>
                      <wp:lineTo x="13180" y="20903"/>
                      <wp:lineTo x="18305" y="20903"/>
                      <wp:lineTo x="21966" y="18864"/>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8"/>
                          <a:srcRect/>
                          <a:stretch>
                            <a:fillRect/>
                          </a:stretch>
                        </pic:blipFill>
                        <pic:spPr bwMode="auto">
                          <a:xfrm>
                            <a:off x="0" y="0"/>
                            <a:ext cx="561975" cy="807085"/>
                          </a:xfrm>
                          <a:prstGeom prst="rect">
                            <a:avLst/>
                          </a:prstGeom>
                          <a:noFill/>
                        </pic:spPr>
                      </pic:pic>
                    </a:graphicData>
                  </a:graphic>
                </wp:anchor>
              </w:drawing>
            </w:r>
          </w:p>
        </w:tc>
        <w:tc>
          <w:tcPr>
            <w:tcW w:w="4074" w:type="dxa"/>
            <w:tcBorders>
              <w:top w:val="nil"/>
              <w:left w:val="nil"/>
              <w:bottom w:val="triple" w:sz="4" w:space="0" w:color="auto"/>
              <w:right w:val="nil"/>
            </w:tcBorders>
          </w:tcPr>
          <w:p w:rsidR="009F631F" w:rsidRDefault="009F631F" w:rsidP="009F631F">
            <w:pPr>
              <w:pStyle w:val="aff"/>
              <w:jc w:val="center"/>
              <w:rPr>
                <w:rFonts w:ascii="Times New Roman" w:hAnsi="Times New Roman"/>
                <w:b/>
                <w:sz w:val="18"/>
                <w:szCs w:val="18"/>
              </w:rPr>
            </w:pPr>
          </w:p>
          <w:p w:rsidR="009F631F" w:rsidRPr="00564B7F" w:rsidRDefault="009F631F" w:rsidP="009F631F">
            <w:pPr>
              <w:pStyle w:val="aff"/>
              <w:jc w:val="center"/>
              <w:rPr>
                <w:rFonts w:ascii="Times New Roman" w:hAnsi="Times New Roman"/>
                <w:b/>
                <w:bCs/>
                <w:sz w:val="18"/>
                <w:szCs w:val="18"/>
              </w:rPr>
            </w:pPr>
            <w:r w:rsidRPr="00564B7F">
              <w:rPr>
                <w:rFonts w:ascii="Times New Roman" w:hAnsi="Times New Roman"/>
                <w:b/>
                <w:sz w:val="18"/>
                <w:szCs w:val="18"/>
              </w:rPr>
              <w:t xml:space="preserve">АДМИНИСТРАЦИЯ СЕЛЬСКОГО ПОСЕЛЕНИЯ УДЕЛЬНО-ДУВАНЕЙСКИЙ СЕЛЬСОВЕТ МУНИЦИПАЛЬНОГО РАЙОНА БЛАГОВЕЩЕНСКИЙ РАЙОН </w:t>
            </w:r>
            <w:r w:rsidRPr="00564B7F">
              <w:rPr>
                <w:rFonts w:ascii="Times New Roman" w:hAnsi="Times New Roman"/>
                <w:b/>
                <w:bCs/>
                <w:sz w:val="18"/>
                <w:szCs w:val="18"/>
              </w:rPr>
              <w:t>РЕСПУБЛИКИ   БАШКОРТОСТАН</w:t>
            </w:r>
          </w:p>
          <w:p w:rsidR="009F631F" w:rsidRPr="00564B7F" w:rsidRDefault="009F631F" w:rsidP="009F631F">
            <w:pPr>
              <w:pStyle w:val="aff"/>
              <w:jc w:val="center"/>
              <w:rPr>
                <w:b/>
              </w:rPr>
            </w:pPr>
          </w:p>
        </w:tc>
      </w:tr>
    </w:tbl>
    <w:p w:rsidR="009F631F" w:rsidRPr="003564D7" w:rsidRDefault="005B46B6" w:rsidP="009F631F">
      <w:pPr>
        <w:pStyle w:val="31"/>
        <w:jc w:val="center"/>
        <w:rPr>
          <w:b/>
          <w:sz w:val="28"/>
          <w:szCs w:val="28"/>
        </w:rPr>
      </w:pPr>
      <w:r>
        <w:rPr>
          <w:b/>
          <w:sz w:val="28"/>
          <w:szCs w:val="28"/>
        </w:rPr>
        <w:t xml:space="preserve">   </w:t>
      </w:r>
      <w:r w:rsidR="009F631F" w:rsidRPr="003564D7">
        <w:rPr>
          <w:b/>
          <w:sz w:val="28"/>
          <w:szCs w:val="28"/>
        </w:rPr>
        <w:t xml:space="preserve">ҠАРАР                          </w:t>
      </w:r>
      <w:r>
        <w:rPr>
          <w:b/>
          <w:sz w:val="28"/>
          <w:szCs w:val="28"/>
        </w:rPr>
        <w:t xml:space="preserve">             </w:t>
      </w:r>
      <w:r>
        <w:rPr>
          <w:b/>
          <w:sz w:val="28"/>
          <w:szCs w:val="28"/>
        </w:rPr>
        <w:tab/>
        <w:t xml:space="preserve">               </w:t>
      </w:r>
      <w:r w:rsidR="009F631F" w:rsidRPr="003564D7">
        <w:rPr>
          <w:b/>
          <w:sz w:val="28"/>
          <w:szCs w:val="28"/>
        </w:rPr>
        <w:t>ПОСТАНОВЛЕНИЕ</w:t>
      </w:r>
    </w:p>
    <w:p w:rsidR="009F631F" w:rsidRPr="003564D7" w:rsidRDefault="009F631F" w:rsidP="009F631F">
      <w:pPr>
        <w:pStyle w:val="af0"/>
        <w:shd w:val="clear" w:color="auto" w:fill="FFFFFF"/>
        <w:spacing w:before="0" w:beforeAutospacing="0" w:after="0" w:afterAutospacing="0"/>
        <w:rPr>
          <w:rStyle w:val="aff3"/>
          <w:sz w:val="28"/>
          <w:szCs w:val="28"/>
        </w:rPr>
      </w:pPr>
      <w:r>
        <w:rPr>
          <w:rStyle w:val="aff3"/>
          <w:sz w:val="28"/>
          <w:szCs w:val="28"/>
        </w:rPr>
        <w:t xml:space="preserve">    </w:t>
      </w:r>
      <w:r w:rsidR="00783B99">
        <w:rPr>
          <w:rStyle w:val="aff3"/>
          <w:sz w:val="28"/>
          <w:szCs w:val="28"/>
        </w:rPr>
        <w:t xml:space="preserve">   </w:t>
      </w:r>
      <w:r>
        <w:rPr>
          <w:rStyle w:val="aff3"/>
          <w:sz w:val="28"/>
          <w:szCs w:val="28"/>
        </w:rPr>
        <w:t xml:space="preserve"> </w:t>
      </w:r>
      <w:r w:rsidRPr="003564D7">
        <w:rPr>
          <w:rStyle w:val="aff3"/>
          <w:sz w:val="28"/>
          <w:szCs w:val="28"/>
        </w:rPr>
        <w:t>«2</w:t>
      </w:r>
      <w:r w:rsidR="007D1FEA">
        <w:rPr>
          <w:rStyle w:val="aff3"/>
          <w:sz w:val="28"/>
          <w:szCs w:val="28"/>
        </w:rPr>
        <w:t>2» июль 2021  й.</w:t>
      </w:r>
      <w:r w:rsidR="007D1FEA">
        <w:rPr>
          <w:rStyle w:val="aff3"/>
          <w:sz w:val="28"/>
          <w:szCs w:val="28"/>
        </w:rPr>
        <w:tab/>
        <w:t xml:space="preserve">                </w:t>
      </w:r>
      <w:r>
        <w:rPr>
          <w:rStyle w:val="aff3"/>
          <w:sz w:val="28"/>
          <w:szCs w:val="28"/>
        </w:rPr>
        <w:t>№</w:t>
      </w:r>
      <w:r w:rsidRPr="003564D7">
        <w:rPr>
          <w:rStyle w:val="aff3"/>
          <w:sz w:val="28"/>
          <w:szCs w:val="28"/>
        </w:rPr>
        <w:t xml:space="preserve">   </w:t>
      </w:r>
      <w:r w:rsidR="007D1FEA">
        <w:rPr>
          <w:rStyle w:val="aff3"/>
          <w:sz w:val="28"/>
          <w:szCs w:val="28"/>
        </w:rPr>
        <w:t>44</w:t>
      </w:r>
      <w:r w:rsidRPr="003564D7">
        <w:rPr>
          <w:rStyle w:val="aff3"/>
          <w:sz w:val="28"/>
          <w:szCs w:val="28"/>
        </w:rPr>
        <w:t xml:space="preserve">           </w:t>
      </w:r>
      <w:r>
        <w:rPr>
          <w:rStyle w:val="aff3"/>
          <w:sz w:val="28"/>
          <w:szCs w:val="28"/>
        </w:rPr>
        <w:t xml:space="preserve">  </w:t>
      </w:r>
      <w:r w:rsidRPr="003564D7">
        <w:rPr>
          <w:rStyle w:val="aff3"/>
          <w:sz w:val="28"/>
          <w:szCs w:val="28"/>
        </w:rPr>
        <w:t>«2</w:t>
      </w:r>
      <w:r>
        <w:rPr>
          <w:rStyle w:val="aff3"/>
          <w:sz w:val="28"/>
          <w:szCs w:val="28"/>
        </w:rPr>
        <w:t>2</w:t>
      </w:r>
      <w:r w:rsidRPr="003564D7">
        <w:rPr>
          <w:rStyle w:val="aff3"/>
          <w:sz w:val="28"/>
          <w:szCs w:val="28"/>
        </w:rPr>
        <w:t xml:space="preserve">» </w:t>
      </w:r>
      <w:r>
        <w:rPr>
          <w:rStyle w:val="aff3"/>
          <w:sz w:val="28"/>
          <w:szCs w:val="28"/>
        </w:rPr>
        <w:t>июля 2021</w:t>
      </w:r>
      <w:r w:rsidRPr="003564D7">
        <w:rPr>
          <w:rStyle w:val="aff3"/>
          <w:sz w:val="28"/>
          <w:szCs w:val="28"/>
        </w:rPr>
        <w:t xml:space="preserve"> г.</w:t>
      </w:r>
    </w:p>
    <w:p w:rsidR="00E83553" w:rsidRPr="005219EC" w:rsidRDefault="00E83553" w:rsidP="009F631F">
      <w:pPr>
        <w:widowControl w:val="0"/>
        <w:autoSpaceDE w:val="0"/>
        <w:autoSpaceDN w:val="0"/>
        <w:adjustRightInd w:val="0"/>
        <w:spacing w:after="0" w:line="240" w:lineRule="auto"/>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9F631F" w:rsidRDefault="00E83553" w:rsidP="009F631F">
      <w:pPr>
        <w:pStyle w:val="aff"/>
        <w:jc w:val="center"/>
        <w:rPr>
          <w:rFonts w:ascii="Times New Roman" w:hAnsi="Times New Roman"/>
          <w:b/>
          <w:bCs/>
          <w:sz w:val="28"/>
          <w:szCs w:val="28"/>
        </w:rPr>
      </w:pPr>
      <w:r w:rsidRPr="005219EC">
        <w:rPr>
          <w:b/>
          <w:bCs/>
        </w:rPr>
        <w:t xml:space="preserve"> </w:t>
      </w:r>
      <w:r w:rsidR="009F631F" w:rsidRPr="00612976">
        <w:rPr>
          <w:rFonts w:ascii="Times New Roman" w:hAnsi="Times New Roman"/>
          <w:b/>
          <w:bCs/>
          <w:sz w:val="28"/>
          <w:szCs w:val="28"/>
        </w:rPr>
        <w:t>в сельско</w:t>
      </w:r>
      <w:r w:rsidR="009F631F">
        <w:rPr>
          <w:rFonts w:ascii="Times New Roman" w:hAnsi="Times New Roman"/>
          <w:b/>
          <w:bCs/>
          <w:sz w:val="28"/>
          <w:szCs w:val="28"/>
        </w:rPr>
        <w:t>м</w:t>
      </w:r>
      <w:r w:rsidR="009F631F" w:rsidRPr="00612976">
        <w:rPr>
          <w:rFonts w:ascii="Times New Roman" w:hAnsi="Times New Roman"/>
          <w:b/>
          <w:bCs/>
          <w:sz w:val="28"/>
          <w:szCs w:val="28"/>
        </w:rPr>
        <w:t xml:space="preserve"> поселени</w:t>
      </w:r>
      <w:r w:rsidR="009F631F">
        <w:rPr>
          <w:rFonts w:ascii="Times New Roman" w:hAnsi="Times New Roman"/>
          <w:b/>
          <w:bCs/>
          <w:sz w:val="28"/>
          <w:szCs w:val="28"/>
        </w:rPr>
        <w:t>и</w:t>
      </w:r>
      <w:r w:rsidR="009F631F" w:rsidRPr="00612976">
        <w:rPr>
          <w:rFonts w:ascii="Times New Roman" w:hAnsi="Times New Roman"/>
          <w:b/>
          <w:bCs/>
          <w:sz w:val="28"/>
          <w:szCs w:val="28"/>
        </w:rPr>
        <w:t xml:space="preserve"> </w:t>
      </w:r>
      <w:r w:rsidR="009F631F">
        <w:rPr>
          <w:rFonts w:ascii="Times New Roman" w:hAnsi="Times New Roman"/>
          <w:b/>
          <w:bCs/>
          <w:sz w:val="28"/>
          <w:szCs w:val="28"/>
        </w:rPr>
        <w:t>Удельно-Дуванейский</w:t>
      </w:r>
      <w:r w:rsidR="009F631F" w:rsidRPr="00612976">
        <w:rPr>
          <w:rFonts w:ascii="Times New Roman" w:hAnsi="Times New Roman"/>
          <w:b/>
          <w:bCs/>
          <w:sz w:val="28"/>
          <w:szCs w:val="28"/>
        </w:rPr>
        <w:t xml:space="preserve"> сельсовет муниципального района Благовещенский район Республики Башкортостан</w:t>
      </w:r>
    </w:p>
    <w:p w:rsidR="00E83553" w:rsidRPr="009F631F" w:rsidRDefault="00E83553" w:rsidP="009F631F">
      <w:pPr>
        <w:pStyle w:val="aff"/>
        <w:jc w:val="both"/>
        <w:rPr>
          <w:rFonts w:ascii="Times New Roman" w:hAnsi="Times New Roman"/>
          <w:b/>
          <w:sz w:val="28"/>
          <w:szCs w:val="28"/>
        </w:rPr>
      </w:pPr>
    </w:p>
    <w:p w:rsidR="00E83553" w:rsidRDefault="00E83553" w:rsidP="009F631F">
      <w:pPr>
        <w:pStyle w:val="aff"/>
        <w:spacing w:line="276" w:lineRule="auto"/>
        <w:ind w:firstLine="708"/>
        <w:jc w:val="both"/>
        <w:rPr>
          <w:rFonts w:ascii="Times New Roman" w:hAnsi="Times New Roman"/>
          <w:color w:val="000000"/>
          <w:sz w:val="28"/>
          <w:szCs w:val="28"/>
        </w:rPr>
      </w:pPr>
      <w:r w:rsidRPr="009F631F">
        <w:rPr>
          <w:rFonts w:ascii="Times New Roman" w:hAnsi="Times New Roman"/>
          <w:sz w:val="28"/>
          <w:szCs w:val="28"/>
        </w:rPr>
        <w:t>В соответствии с Федеральн</w:t>
      </w:r>
      <w:r w:rsidR="00CB17D6" w:rsidRPr="009F631F">
        <w:rPr>
          <w:rFonts w:ascii="Times New Roman" w:hAnsi="Times New Roman"/>
          <w:sz w:val="28"/>
          <w:szCs w:val="28"/>
        </w:rPr>
        <w:t>ым законом от 27 июля 2010 года</w:t>
      </w:r>
      <w:r w:rsidRPr="009F631F">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9F631F">
        <w:rPr>
          <w:rFonts w:ascii="Times New Roman" w:hAnsi="Times New Roman"/>
          <w:sz w:val="28"/>
          <w:szCs w:val="28"/>
        </w:rPr>
        <w:t>2</w:t>
      </w:r>
      <w:r w:rsidRPr="009F631F">
        <w:rPr>
          <w:rFonts w:ascii="Times New Roman" w:hAnsi="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9F631F" w:rsidRPr="009F631F">
        <w:rPr>
          <w:rFonts w:ascii="Times New Roman" w:hAnsi="Times New Roman"/>
          <w:sz w:val="28"/>
          <w:szCs w:val="28"/>
        </w:rPr>
        <w:t xml:space="preserve">  сельского поселения Удельно-Дуванейский сельсовет м</w:t>
      </w:r>
      <w:r w:rsidR="009F631F" w:rsidRPr="009F631F">
        <w:rPr>
          <w:rFonts w:ascii="Times New Roman" w:hAnsi="Times New Roman"/>
          <w:color w:val="000000"/>
          <w:sz w:val="28"/>
          <w:szCs w:val="28"/>
        </w:rPr>
        <w:t>униципального района Благовещенский район  Республики Башкортостан</w:t>
      </w:r>
    </w:p>
    <w:p w:rsidR="009F631F" w:rsidRPr="009F631F" w:rsidRDefault="009F631F" w:rsidP="009F631F">
      <w:pPr>
        <w:pStyle w:val="aff"/>
        <w:spacing w:line="276" w:lineRule="auto"/>
        <w:ind w:firstLine="708"/>
        <w:jc w:val="both"/>
        <w:rPr>
          <w:rFonts w:ascii="Times New Roman" w:hAnsi="Times New Roman"/>
          <w:color w:val="000000"/>
          <w:sz w:val="28"/>
          <w:szCs w:val="28"/>
        </w:rPr>
      </w:pPr>
    </w:p>
    <w:p w:rsidR="00E83553" w:rsidRPr="009F631F" w:rsidRDefault="00E83553" w:rsidP="009F631F">
      <w:pPr>
        <w:pStyle w:val="3"/>
        <w:spacing w:after="0" w:line="276" w:lineRule="auto"/>
        <w:ind w:left="0" w:firstLine="709"/>
        <w:rPr>
          <w:b/>
          <w:sz w:val="28"/>
          <w:szCs w:val="28"/>
        </w:rPr>
      </w:pPr>
      <w:r w:rsidRPr="009F631F">
        <w:rPr>
          <w:b/>
          <w:sz w:val="28"/>
          <w:szCs w:val="28"/>
        </w:rPr>
        <w:t>ПОСТАНОВЛЯЕТ:</w:t>
      </w:r>
    </w:p>
    <w:p w:rsidR="009F631F" w:rsidRPr="009F631F" w:rsidRDefault="00E83553" w:rsidP="009F631F">
      <w:pPr>
        <w:widowControl w:val="0"/>
        <w:tabs>
          <w:tab w:val="left" w:pos="567"/>
        </w:tabs>
        <w:spacing w:after="0"/>
        <w:ind w:firstLine="709"/>
        <w:contextualSpacing/>
        <w:jc w:val="both"/>
        <w:rPr>
          <w:rFonts w:eastAsiaTheme="minorEastAsia"/>
          <w:bCs/>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9F631F">
        <w:rPr>
          <w:rFonts w:eastAsiaTheme="minorEastAsia"/>
          <w:bCs/>
        </w:rPr>
        <w:t xml:space="preserve"> </w:t>
      </w:r>
      <w:r w:rsidR="009F631F" w:rsidRPr="009F631F">
        <w:rPr>
          <w:bCs/>
        </w:rPr>
        <w:t>в сельском поселении Удельно-Дуванейский сельсовет муниципального района Благовещенский район Республики Башкортостан</w:t>
      </w:r>
    </w:p>
    <w:p w:rsidR="007D1FEA" w:rsidRPr="004935DF" w:rsidRDefault="004935DF" w:rsidP="004935DF">
      <w:pPr>
        <w:widowControl w:val="0"/>
        <w:tabs>
          <w:tab w:val="left" w:pos="567"/>
        </w:tabs>
        <w:spacing w:after="0"/>
        <w:ind w:firstLine="709"/>
        <w:contextualSpacing/>
        <w:jc w:val="both"/>
        <w:rPr>
          <w:rFonts w:eastAsiaTheme="minorEastAsia"/>
          <w:bCs/>
        </w:rPr>
      </w:pPr>
      <w:r>
        <w:t xml:space="preserve">   </w:t>
      </w:r>
      <w:r w:rsidR="007D1FEA">
        <w:t xml:space="preserve"> </w:t>
      </w:r>
      <w:r w:rsidR="009F631F">
        <w:t>2</w:t>
      </w:r>
      <w:r w:rsidR="009F631F" w:rsidRPr="008E3D92">
        <w:t>.</w:t>
      </w:r>
      <w:r w:rsidR="009F631F" w:rsidRPr="008E3D92">
        <w:rPr>
          <w:color w:val="000000"/>
        </w:rPr>
        <w:t xml:space="preserve"> </w:t>
      </w:r>
      <w:r w:rsidR="009F631F" w:rsidRPr="005219EC">
        <w:t xml:space="preserve"> </w:t>
      </w:r>
      <w:r w:rsidR="007D1FEA" w:rsidRPr="00A1506B">
        <w:t xml:space="preserve">Признать утратившим силу постановление администрации сельского поселения </w:t>
      </w:r>
      <w:r w:rsidR="007D1FEA">
        <w:t xml:space="preserve">Удельно-Дуванейский </w:t>
      </w:r>
      <w:r w:rsidR="007D1FEA" w:rsidRPr="00A1506B">
        <w:t>сельсовет муниципального</w:t>
      </w:r>
      <w:r w:rsidR="007D1FEA">
        <w:t xml:space="preserve"> района Благовещенский район от 18.04.2019г. № 38 </w:t>
      </w:r>
      <w:r w:rsidR="007D1FEA" w:rsidRPr="0010551A">
        <w:t xml:space="preserve">Об утверждении Административного регламента предоставления муниципальной услуги </w:t>
      </w:r>
      <w:r w:rsidR="007D1FEA" w:rsidRPr="0010551A">
        <w:rPr>
          <w:bCs/>
        </w:rPr>
        <w:t>«</w:t>
      </w:r>
      <w:r w:rsidR="007D1FEA" w:rsidRPr="0010551A">
        <w:t xml:space="preserve"> </w:t>
      </w:r>
      <w:r w:rsidR="007D1FEA">
        <w:t xml:space="preserve">Присвоение  и аннулирование адресов </w:t>
      </w:r>
      <w:r w:rsidRPr="009F631F">
        <w:rPr>
          <w:bCs/>
        </w:rPr>
        <w:t>в сельском поселении Удельно-Дуванейский сельсовет муниципального района Благовещенский район Республики Башкортостан</w:t>
      </w:r>
      <w:r w:rsidR="007D1FEA">
        <w:rPr>
          <w:bCs/>
        </w:rPr>
        <w:t>»</w:t>
      </w:r>
    </w:p>
    <w:p w:rsidR="009F631F" w:rsidRPr="009F631F" w:rsidRDefault="004935DF" w:rsidP="009F631F">
      <w:pPr>
        <w:spacing w:after="0"/>
        <w:ind w:firstLine="708"/>
        <w:jc w:val="both"/>
      </w:pPr>
      <w:r>
        <w:t xml:space="preserve">       3.</w:t>
      </w:r>
      <w:r w:rsidR="009F631F" w:rsidRPr="005219EC">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F631F" w:rsidRPr="008E3D92" w:rsidRDefault="004935DF" w:rsidP="009F631F">
      <w:pPr>
        <w:widowControl w:val="0"/>
        <w:autoSpaceDE w:val="0"/>
        <w:autoSpaceDN w:val="0"/>
        <w:adjustRightInd w:val="0"/>
        <w:spacing w:after="0"/>
        <w:ind w:firstLine="709"/>
        <w:jc w:val="both"/>
        <w:rPr>
          <w:bCs/>
        </w:rPr>
      </w:pPr>
      <w:r>
        <w:rPr>
          <w:color w:val="000000"/>
        </w:rPr>
        <w:t xml:space="preserve">      4</w:t>
      </w:r>
      <w:r w:rsidR="009F631F">
        <w:rPr>
          <w:color w:val="000000"/>
        </w:rPr>
        <w:t>.Н</w:t>
      </w:r>
      <w:r w:rsidR="009F631F" w:rsidRPr="008E3D92">
        <w:rPr>
          <w:lang w:val="be-BY"/>
        </w:rPr>
        <w:t>астоящее постановление</w:t>
      </w:r>
      <w:r w:rsidR="009F631F">
        <w:rPr>
          <w:lang w:val="be-BY"/>
        </w:rPr>
        <w:t xml:space="preserve"> опубликовать </w:t>
      </w:r>
      <w:r w:rsidR="009F631F" w:rsidRPr="008E3D92">
        <w:rPr>
          <w:lang w:val="be-BY"/>
        </w:rPr>
        <w:t xml:space="preserve"> на официальном сайте Администрации </w:t>
      </w:r>
      <w:r w:rsidR="009F631F" w:rsidRPr="008E3D92">
        <w:rPr>
          <w:bCs/>
        </w:rPr>
        <w:t xml:space="preserve">сельского поселения </w:t>
      </w:r>
      <w:r w:rsidR="009F631F">
        <w:rPr>
          <w:bCs/>
        </w:rPr>
        <w:t>Удельно-Дуванейский</w:t>
      </w:r>
      <w:r w:rsidR="009F631F" w:rsidRPr="008E3D92">
        <w:rPr>
          <w:bCs/>
        </w:rPr>
        <w:t xml:space="preserve"> сельсовет</w:t>
      </w:r>
      <w:r w:rsidR="009F631F" w:rsidRPr="008E3D92">
        <w:rPr>
          <w:lang w:val="be-BY"/>
        </w:rPr>
        <w:t xml:space="preserve"> </w:t>
      </w:r>
      <w:r w:rsidR="009F631F">
        <w:rPr>
          <w:lang w:val="be-BY"/>
        </w:rPr>
        <w:lastRenderedPageBreak/>
        <w:t>м</w:t>
      </w:r>
      <w:r w:rsidR="009F631F" w:rsidRPr="008E3D92">
        <w:rPr>
          <w:lang w:val="be-BY"/>
        </w:rPr>
        <w:t>униципального района Благовещенский район Республики Башкортостан в сети “Интернет”.</w:t>
      </w:r>
    </w:p>
    <w:p w:rsidR="009F631F" w:rsidRDefault="009F631F" w:rsidP="009F631F">
      <w:pPr>
        <w:widowControl w:val="0"/>
        <w:tabs>
          <w:tab w:val="left" w:pos="567"/>
        </w:tabs>
        <w:spacing w:after="0"/>
        <w:ind w:firstLine="709"/>
        <w:contextualSpacing/>
        <w:jc w:val="both"/>
      </w:pPr>
      <w:r>
        <w:t>3</w:t>
      </w:r>
      <w:r w:rsidRPr="008E3D92">
        <w:t>. Контроль за исполнением настоящего Постановления оставляю за собой.</w:t>
      </w:r>
    </w:p>
    <w:p w:rsidR="009F631F" w:rsidRPr="008E3D92" w:rsidRDefault="009F631F" w:rsidP="009F631F">
      <w:pPr>
        <w:widowControl w:val="0"/>
        <w:tabs>
          <w:tab w:val="left" w:pos="567"/>
        </w:tabs>
        <w:spacing w:after="0"/>
        <w:contextualSpacing/>
        <w:jc w:val="both"/>
      </w:pPr>
    </w:p>
    <w:p w:rsidR="00E83553" w:rsidRPr="009F631F" w:rsidRDefault="009F631F" w:rsidP="007D1FEA">
      <w:pPr>
        <w:ind w:firstLine="567"/>
      </w:pPr>
      <w:r>
        <w:t>Глава сельского поселения:                                                        Н.С.Жилина</w:t>
      </w:r>
    </w:p>
    <w:p w:rsidR="007D1FEA" w:rsidRDefault="009F631F" w:rsidP="009F631F">
      <w:pPr>
        <w:pStyle w:val="aff"/>
        <w:jc w:val="both"/>
        <w:rPr>
          <w:rFonts w:ascii="Times New Roman" w:hAnsi="Times New Roman"/>
          <w:sz w:val="28"/>
          <w:szCs w:val="28"/>
        </w:rPr>
      </w:pPr>
      <w:r>
        <w:rPr>
          <w:rFonts w:ascii="Times New Roman" w:hAnsi="Times New Roman"/>
          <w:sz w:val="28"/>
          <w:szCs w:val="28"/>
        </w:rPr>
        <w:t xml:space="preserve">                                                                       </w:t>
      </w: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4935DF" w:rsidRDefault="004935DF" w:rsidP="009F631F">
      <w:pPr>
        <w:pStyle w:val="aff"/>
        <w:jc w:val="both"/>
        <w:rPr>
          <w:rFonts w:ascii="Times New Roman" w:hAnsi="Times New Roman"/>
          <w:sz w:val="28"/>
          <w:szCs w:val="28"/>
        </w:rPr>
      </w:pPr>
    </w:p>
    <w:p w:rsidR="004935DF" w:rsidRDefault="004935DF" w:rsidP="009F631F">
      <w:pPr>
        <w:pStyle w:val="aff"/>
        <w:jc w:val="both"/>
        <w:rPr>
          <w:rFonts w:ascii="Times New Roman" w:hAnsi="Times New Roman"/>
          <w:sz w:val="28"/>
          <w:szCs w:val="28"/>
        </w:rPr>
      </w:pPr>
    </w:p>
    <w:p w:rsidR="004935DF" w:rsidRDefault="004935DF" w:rsidP="009F631F">
      <w:pPr>
        <w:pStyle w:val="aff"/>
        <w:jc w:val="both"/>
        <w:rPr>
          <w:rFonts w:ascii="Times New Roman" w:hAnsi="Times New Roman"/>
          <w:sz w:val="28"/>
          <w:szCs w:val="28"/>
        </w:rPr>
      </w:pPr>
    </w:p>
    <w:p w:rsidR="004935DF" w:rsidRDefault="004935DF" w:rsidP="009F631F">
      <w:pPr>
        <w:pStyle w:val="aff"/>
        <w:jc w:val="both"/>
        <w:rPr>
          <w:rFonts w:ascii="Times New Roman" w:hAnsi="Times New Roman"/>
          <w:sz w:val="28"/>
          <w:szCs w:val="28"/>
        </w:rPr>
      </w:pPr>
    </w:p>
    <w:p w:rsidR="004935DF" w:rsidRDefault="004935DF"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7D1FEA" w:rsidRDefault="007D1FEA" w:rsidP="009F631F">
      <w:pPr>
        <w:pStyle w:val="aff"/>
        <w:jc w:val="both"/>
        <w:rPr>
          <w:rFonts w:ascii="Times New Roman" w:hAnsi="Times New Roman"/>
          <w:sz w:val="28"/>
          <w:szCs w:val="28"/>
        </w:rPr>
      </w:pPr>
    </w:p>
    <w:p w:rsidR="009F631F" w:rsidRPr="002949CC" w:rsidRDefault="007D1FEA" w:rsidP="009F631F">
      <w:pPr>
        <w:pStyle w:val="aff"/>
        <w:jc w:val="both"/>
        <w:rPr>
          <w:rFonts w:ascii="Times New Roman" w:hAnsi="Times New Roman"/>
          <w:sz w:val="28"/>
          <w:szCs w:val="28"/>
        </w:rPr>
      </w:pPr>
      <w:r>
        <w:rPr>
          <w:rFonts w:ascii="Times New Roman" w:hAnsi="Times New Roman"/>
          <w:sz w:val="28"/>
          <w:szCs w:val="28"/>
        </w:rPr>
        <w:lastRenderedPageBreak/>
        <w:t xml:space="preserve">                                                                      </w:t>
      </w:r>
      <w:r w:rsidR="009F631F" w:rsidRPr="002949CC">
        <w:rPr>
          <w:rFonts w:ascii="Times New Roman" w:hAnsi="Times New Roman"/>
          <w:sz w:val="28"/>
          <w:szCs w:val="28"/>
        </w:rPr>
        <w:t xml:space="preserve">Утвержден  постановлением     </w:t>
      </w:r>
    </w:p>
    <w:p w:rsidR="009F631F" w:rsidRDefault="009F631F" w:rsidP="009F631F">
      <w:pPr>
        <w:pStyle w:val="aff"/>
        <w:rPr>
          <w:rFonts w:ascii="Times New Roman" w:hAnsi="Times New Roman"/>
          <w:sz w:val="28"/>
          <w:szCs w:val="28"/>
        </w:rPr>
      </w:pPr>
      <w:r w:rsidRPr="002949CC">
        <w:rPr>
          <w:rFonts w:ascii="Times New Roman" w:hAnsi="Times New Roman"/>
          <w:sz w:val="28"/>
          <w:szCs w:val="28"/>
        </w:rPr>
        <w:t xml:space="preserve">                                                                  </w:t>
      </w:r>
      <w:r>
        <w:rPr>
          <w:rFonts w:ascii="Times New Roman" w:hAnsi="Times New Roman"/>
          <w:sz w:val="28"/>
          <w:szCs w:val="28"/>
        </w:rPr>
        <w:t xml:space="preserve">          а</w:t>
      </w:r>
      <w:r w:rsidRPr="002949CC">
        <w:rPr>
          <w:rFonts w:ascii="Times New Roman" w:hAnsi="Times New Roman"/>
          <w:sz w:val="28"/>
          <w:szCs w:val="28"/>
        </w:rPr>
        <w:t xml:space="preserve">дминистрации </w:t>
      </w:r>
      <w:r>
        <w:rPr>
          <w:rFonts w:ascii="Times New Roman" w:hAnsi="Times New Roman"/>
          <w:sz w:val="28"/>
          <w:szCs w:val="28"/>
        </w:rPr>
        <w:t>сельского</w:t>
      </w:r>
      <w:r w:rsidRPr="00E95915">
        <w:rPr>
          <w:rFonts w:ascii="Times New Roman" w:hAnsi="Times New Roman"/>
          <w:sz w:val="28"/>
          <w:szCs w:val="28"/>
        </w:rPr>
        <w:t xml:space="preserve"> </w:t>
      </w:r>
      <w:r>
        <w:rPr>
          <w:rFonts w:ascii="Times New Roman" w:hAnsi="Times New Roman"/>
          <w:sz w:val="28"/>
          <w:szCs w:val="28"/>
        </w:rPr>
        <w:t xml:space="preserve">поселения     </w:t>
      </w:r>
    </w:p>
    <w:p w:rsidR="009F631F" w:rsidRDefault="009F631F" w:rsidP="009F631F">
      <w:pPr>
        <w:pStyle w:val="aff"/>
        <w:rPr>
          <w:rFonts w:ascii="Times New Roman" w:hAnsi="Times New Roman"/>
          <w:sz w:val="28"/>
          <w:szCs w:val="28"/>
        </w:rPr>
      </w:pPr>
      <w:r>
        <w:rPr>
          <w:rFonts w:ascii="Times New Roman" w:hAnsi="Times New Roman"/>
          <w:sz w:val="28"/>
          <w:szCs w:val="28"/>
        </w:rPr>
        <w:t xml:space="preserve">                                                                             Удельно-Дуванейский сельсовет                     </w:t>
      </w:r>
    </w:p>
    <w:p w:rsidR="009F631F" w:rsidRDefault="009F631F" w:rsidP="009F631F">
      <w:pPr>
        <w:pStyle w:val="aff"/>
        <w:rPr>
          <w:rFonts w:ascii="Times New Roman" w:hAnsi="Times New Roman"/>
          <w:sz w:val="28"/>
          <w:szCs w:val="28"/>
        </w:rPr>
      </w:pPr>
      <w:r>
        <w:rPr>
          <w:rFonts w:ascii="Times New Roman" w:hAnsi="Times New Roman"/>
          <w:sz w:val="28"/>
          <w:szCs w:val="28"/>
        </w:rPr>
        <w:t xml:space="preserve">                                                                             м</w:t>
      </w:r>
      <w:r w:rsidRPr="002949CC">
        <w:rPr>
          <w:rFonts w:ascii="Times New Roman" w:hAnsi="Times New Roman"/>
          <w:sz w:val="28"/>
          <w:szCs w:val="28"/>
        </w:rPr>
        <w:t xml:space="preserve">униципального </w:t>
      </w:r>
      <w:r>
        <w:rPr>
          <w:rFonts w:ascii="Times New Roman" w:hAnsi="Times New Roman"/>
          <w:sz w:val="28"/>
          <w:szCs w:val="28"/>
        </w:rPr>
        <w:t xml:space="preserve"> </w:t>
      </w:r>
      <w:r w:rsidRPr="002949CC">
        <w:rPr>
          <w:rFonts w:ascii="Times New Roman" w:hAnsi="Times New Roman"/>
          <w:sz w:val="28"/>
          <w:szCs w:val="28"/>
        </w:rPr>
        <w:t>район</w:t>
      </w:r>
      <w:r>
        <w:rPr>
          <w:rFonts w:ascii="Times New Roman" w:hAnsi="Times New Roman"/>
          <w:sz w:val="28"/>
          <w:szCs w:val="28"/>
        </w:rPr>
        <w:t>а</w:t>
      </w:r>
    </w:p>
    <w:p w:rsidR="009F631F" w:rsidRPr="002949CC" w:rsidRDefault="009F631F" w:rsidP="009F631F">
      <w:pPr>
        <w:pStyle w:val="aff"/>
        <w:rPr>
          <w:rFonts w:ascii="Times New Roman" w:hAnsi="Times New Roman"/>
          <w:sz w:val="28"/>
          <w:szCs w:val="28"/>
        </w:rPr>
      </w:pPr>
      <w:r>
        <w:rPr>
          <w:rFonts w:ascii="Times New Roman" w:hAnsi="Times New Roman"/>
          <w:sz w:val="28"/>
          <w:szCs w:val="28"/>
        </w:rPr>
        <w:t xml:space="preserve">                                                                              </w:t>
      </w:r>
      <w:r w:rsidRPr="002949CC">
        <w:rPr>
          <w:rFonts w:ascii="Times New Roman" w:hAnsi="Times New Roman"/>
          <w:sz w:val="28"/>
          <w:szCs w:val="28"/>
        </w:rPr>
        <w:t xml:space="preserve">Благовещенский район </w:t>
      </w:r>
    </w:p>
    <w:p w:rsidR="009F631F" w:rsidRPr="002949CC" w:rsidRDefault="009F631F" w:rsidP="009F631F">
      <w:pPr>
        <w:pStyle w:val="aff"/>
        <w:rPr>
          <w:rFonts w:ascii="Times New Roman" w:hAnsi="Times New Roman"/>
          <w:sz w:val="28"/>
          <w:szCs w:val="28"/>
        </w:rPr>
      </w:pPr>
      <w:r w:rsidRPr="002949CC">
        <w:rPr>
          <w:rFonts w:ascii="Times New Roman" w:hAnsi="Times New Roman"/>
          <w:sz w:val="28"/>
          <w:szCs w:val="28"/>
        </w:rPr>
        <w:t xml:space="preserve">                                                                  </w:t>
      </w:r>
      <w:r>
        <w:rPr>
          <w:rFonts w:ascii="Times New Roman" w:hAnsi="Times New Roman"/>
          <w:sz w:val="28"/>
          <w:szCs w:val="28"/>
        </w:rPr>
        <w:t xml:space="preserve">            </w:t>
      </w:r>
      <w:r w:rsidRPr="002949CC">
        <w:rPr>
          <w:rFonts w:ascii="Times New Roman" w:hAnsi="Times New Roman"/>
          <w:sz w:val="28"/>
          <w:szCs w:val="28"/>
        </w:rPr>
        <w:t>Республики Башкортостан</w:t>
      </w:r>
    </w:p>
    <w:p w:rsidR="009F631F" w:rsidRPr="002949CC" w:rsidRDefault="009F631F" w:rsidP="009F631F">
      <w:pPr>
        <w:pStyle w:val="aff"/>
        <w:rPr>
          <w:rFonts w:ascii="Times New Roman" w:hAnsi="Times New Roman"/>
          <w:sz w:val="28"/>
          <w:szCs w:val="28"/>
        </w:rPr>
      </w:pPr>
      <w:r w:rsidRPr="002949CC">
        <w:rPr>
          <w:rFonts w:ascii="Times New Roman" w:hAnsi="Times New Roman"/>
          <w:sz w:val="28"/>
          <w:szCs w:val="28"/>
        </w:rPr>
        <w:t xml:space="preserve">                                                                 </w:t>
      </w:r>
      <w:r>
        <w:rPr>
          <w:rFonts w:ascii="Times New Roman" w:hAnsi="Times New Roman"/>
          <w:sz w:val="28"/>
          <w:szCs w:val="28"/>
        </w:rPr>
        <w:t xml:space="preserve">             от  </w:t>
      </w:r>
      <w:r w:rsidR="004935DF">
        <w:rPr>
          <w:rFonts w:ascii="Times New Roman" w:hAnsi="Times New Roman"/>
          <w:sz w:val="28"/>
          <w:szCs w:val="28"/>
        </w:rPr>
        <w:t>22.07.</w:t>
      </w:r>
      <w:r>
        <w:rPr>
          <w:rFonts w:ascii="Times New Roman" w:hAnsi="Times New Roman"/>
          <w:sz w:val="28"/>
          <w:szCs w:val="28"/>
        </w:rPr>
        <w:t xml:space="preserve"> 2021 года №</w:t>
      </w:r>
      <w:r w:rsidR="004935DF">
        <w:rPr>
          <w:rFonts w:ascii="Times New Roman" w:hAnsi="Times New Roman"/>
          <w:sz w:val="28"/>
          <w:szCs w:val="28"/>
        </w:rPr>
        <w:t xml:space="preserve"> 44</w:t>
      </w:r>
      <w:r>
        <w:rPr>
          <w:rFonts w:ascii="Times New Roman" w:hAnsi="Times New Roman"/>
          <w:sz w:val="28"/>
          <w:szCs w:val="28"/>
        </w:rPr>
        <w:t xml:space="preserve"> </w:t>
      </w:r>
    </w:p>
    <w:p w:rsidR="009F631F" w:rsidRPr="005219EC" w:rsidRDefault="009F631F" w:rsidP="009F631F">
      <w:pPr>
        <w:widowControl w:val="0"/>
        <w:autoSpaceDE w:val="0"/>
        <w:autoSpaceDN w:val="0"/>
        <w:adjustRightInd w:val="0"/>
        <w:spacing w:after="0" w:line="240" w:lineRule="auto"/>
        <w:rPr>
          <w:b/>
        </w:rPr>
      </w:pP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9F631F" w:rsidRDefault="009F631F" w:rsidP="009F631F">
      <w:pPr>
        <w:widowControl w:val="0"/>
        <w:tabs>
          <w:tab w:val="left" w:pos="567"/>
        </w:tabs>
        <w:spacing w:after="0"/>
        <w:ind w:firstLine="709"/>
        <w:contextualSpacing/>
        <w:jc w:val="center"/>
        <w:rPr>
          <w:rFonts w:eastAsiaTheme="minorEastAsia"/>
          <w:b/>
          <w:bCs/>
        </w:rPr>
      </w:pPr>
      <w:r w:rsidRPr="009F631F">
        <w:rPr>
          <w:b/>
          <w:bCs/>
        </w:rPr>
        <w:t>в сельском поселении Удельно-Дуванейский сельсовет муниципального района Благовещенский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9F631F" w:rsidRDefault="007753F7" w:rsidP="009F631F">
      <w:pPr>
        <w:widowControl w:val="0"/>
        <w:tabs>
          <w:tab w:val="left" w:pos="567"/>
        </w:tabs>
        <w:spacing w:after="0"/>
        <w:ind w:firstLine="709"/>
        <w:contextualSpacing/>
        <w:jc w:val="both"/>
        <w:rPr>
          <w:rFonts w:eastAsiaTheme="minorEastAsia"/>
          <w:bCs/>
        </w:rPr>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9F631F" w:rsidRPr="009F631F">
        <w:rPr>
          <w:bCs/>
        </w:rPr>
        <w:t xml:space="preserve"> сельском поселении Удельно-Дуванейский сельсовет муниципального района Благовещенский район Республики Башкортостан</w:t>
      </w:r>
      <w:r w:rsidR="009F631F">
        <w:rPr>
          <w:rFonts w:eastAsiaTheme="minorEastAsia"/>
          <w:bCs/>
        </w:rPr>
        <w:t xml:space="preserve"> </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w:t>
      </w:r>
      <w:r w:rsidR="00CB17D6">
        <w:lastRenderedPageBreak/>
        <w:t>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CB17D6" w:rsidRDefault="00073986" w:rsidP="00783B99">
      <w:pPr>
        <w:pStyle w:val="a3"/>
        <w:autoSpaceDE w:val="0"/>
        <w:autoSpaceDN w:val="0"/>
        <w:adjustRightInd w:val="0"/>
        <w:spacing w:after="0" w:line="240" w:lineRule="auto"/>
        <w:ind w:left="0"/>
        <w:jc w:val="center"/>
        <w:outlineLvl w:val="0"/>
        <w:rPr>
          <w:b/>
          <w:bCs/>
        </w:rPr>
      </w:pPr>
      <w:r w:rsidRPr="005219EC">
        <w:rPr>
          <w:b/>
          <w:bCs/>
        </w:rPr>
        <w:t>Круг заявителей</w:t>
      </w:r>
    </w:p>
    <w:p w:rsidR="00783B99" w:rsidRPr="005219EC" w:rsidRDefault="00783B99" w:rsidP="00783B99">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9F631F"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9F631F">
        <w:rPr>
          <w:bCs/>
        </w:rPr>
        <w:t>сельского</w:t>
      </w:r>
      <w:r w:rsidR="009F631F" w:rsidRPr="009F631F">
        <w:rPr>
          <w:bCs/>
        </w:rPr>
        <w:t xml:space="preserve"> поселени</w:t>
      </w:r>
      <w:r w:rsidR="009F631F">
        <w:rPr>
          <w:bCs/>
        </w:rPr>
        <w:t>я</w:t>
      </w:r>
      <w:r w:rsidR="009F631F" w:rsidRPr="009F631F">
        <w:rPr>
          <w:bCs/>
        </w:rPr>
        <w:t xml:space="preserve"> Удельно-Дуванейский сельсовет муниципального района Благовещенский район Республики Башкортостан</w:t>
      </w:r>
      <w:r w:rsidR="009F631F">
        <w:rPr>
          <w:bCs/>
        </w:rPr>
        <w:t>;</w:t>
      </w:r>
      <w:r w:rsidR="009F631F">
        <w:rPr>
          <w:rFonts w:eastAsiaTheme="minorEastAsia"/>
          <w:bCs/>
        </w:rPr>
        <w:t xml:space="preserve"> </w:t>
      </w:r>
      <w:r w:rsidR="009F631F" w:rsidRPr="005219EC">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00783B99">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5B46B6" w:rsidRDefault="00304EC2" w:rsidP="005B46B6">
      <w:pPr>
        <w:autoSpaceDE w:val="0"/>
        <w:autoSpaceDN w:val="0"/>
        <w:adjustRightInd w:val="0"/>
        <w:spacing w:after="0" w:line="240" w:lineRule="auto"/>
        <w:ind w:firstLine="709"/>
        <w:jc w:val="both"/>
        <w:rPr>
          <w:rFonts w:eastAsia="Calibri"/>
        </w:rPr>
      </w:pPr>
      <w:r w:rsidRPr="00133E22">
        <w:t xml:space="preserve">о месте нахождения и графике работы </w:t>
      </w:r>
      <w:r w:rsidRPr="00133E22">
        <w:rPr>
          <w:rFonts w:eastAsia="Calibri"/>
        </w:rPr>
        <w:t xml:space="preserve">Администрации </w:t>
      </w:r>
      <w:r w:rsidR="009F631F">
        <w:rPr>
          <w:bCs/>
        </w:rPr>
        <w:t>сельского</w:t>
      </w:r>
      <w:r w:rsidR="009F631F" w:rsidRPr="009F631F">
        <w:rPr>
          <w:bCs/>
        </w:rPr>
        <w:t xml:space="preserve"> поселени</w:t>
      </w:r>
      <w:r w:rsidR="009F631F">
        <w:rPr>
          <w:bCs/>
        </w:rPr>
        <w:t>я</w:t>
      </w:r>
      <w:r w:rsidR="009F631F" w:rsidRPr="009F631F">
        <w:rPr>
          <w:bCs/>
        </w:rPr>
        <w:t xml:space="preserve"> Удельно-Дуванейский сельсовет муниципального района Благовещенский район Республики Башкортостан</w:t>
      </w:r>
      <w:r w:rsidR="009F631F">
        <w:rPr>
          <w:rFonts w:eastAsiaTheme="minorEastAsia"/>
          <w:bCs/>
        </w:rPr>
        <w:t xml:space="preserve"> </w:t>
      </w:r>
      <w:r w:rsidR="009F631F" w:rsidRPr="005219EC">
        <w:t xml:space="preserve"> </w:t>
      </w:r>
      <w:r w:rsidRPr="00133E22">
        <w:rPr>
          <w:rFonts w:eastAsia="Calibri"/>
        </w:rPr>
        <w:t>(</w:t>
      </w:r>
      <w:r w:rsidR="00B05006">
        <w:rPr>
          <w:rFonts w:eastAsia="Calibri"/>
          <w:sz w:val="24"/>
          <w:szCs w:val="24"/>
        </w:rPr>
        <w:t>наименование муниципального района, городского округа, городского или сельского поселения</w:t>
      </w:r>
      <w:r w:rsidRPr="00133E22">
        <w:rPr>
          <w:rFonts w:eastAsia="Calibri"/>
        </w:rPr>
        <w:t>)</w:t>
      </w:r>
      <w:r w:rsidRPr="00133E22">
        <w:t>,</w:t>
      </w:r>
      <w:r w:rsidR="005B46B6">
        <w:rPr>
          <w:rFonts w:eastAsia="Calibri"/>
        </w:rPr>
        <w:t xml:space="preserve"> </w:t>
      </w:r>
      <w:r w:rsidRPr="00133E22">
        <w:rPr>
          <w:rStyle w:val="af"/>
          <w:rFonts w:eastAsia="Calibri"/>
        </w:rPr>
        <w:footnoteReference w:id="2"/>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lastRenderedPageBreak/>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5B46B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hyperlink r:id="rId19" w:history="1">
        <w:r w:rsidR="005B46B6" w:rsidRPr="00082B9D">
          <w:rPr>
            <w:rStyle w:val="a5"/>
          </w:rPr>
          <w:t>http://duvanblag-rb.ru/</w:t>
        </w:r>
      </w:hyperlink>
      <w:r w:rsidR="005B46B6">
        <w:rPr>
          <w:color w:val="000000"/>
        </w:rPr>
        <w:t xml:space="preserve"> (</w:t>
      </w:r>
      <w:r w:rsidRPr="00133E22">
        <w:rPr>
          <w:color w:val="000000"/>
        </w:rPr>
        <w:t>указать адрес официального сайта);</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lastRenderedPageBreak/>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5B46B6">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133E22">
        <w:lastRenderedPageBreak/>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B46B6" w:rsidRDefault="000578E8" w:rsidP="005B46B6">
      <w:pPr>
        <w:autoSpaceDE w:val="0"/>
        <w:autoSpaceDN w:val="0"/>
        <w:adjustRightInd w:val="0"/>
        <w:spacing w:after="0" w:line="240" w:lineRule="auto"/>
        <w:ind w:firstLine="709"/>
        <w:jc w:val="both"/>
        <w:rPr>
          <w:rFonts w:eastAsia="Calibri"/>
        </w:rPr>
      </w:pPr>
      <w:r w:rsidRPr="005219EC">
        <w:rPr>
          <w:rFonts w:eastAsia="Calibri"/>
        </w:rPr>
        <w:t xml:space="preserve">2.2. </w:t>
      </w:r>
      <w:r w:rsidR="00274FEC" w:rsidRPr="005219EC">
        <w:rPr>
          <w:rFonts w:eastAsia="Calibri"/>
        </w:rPr>
        <w:t>Муниципальная услуга предоставляется Администрацией (</w:t>
      </w:r>
      <w:r w:rsidR="00B05006">
        <w:rPr>
          <w:rFonts w:eastAsia="Calibri"/>
          <w:sz w:val="24"/>
          <w:szCs w:val="24"/>
        </w:rPr>
        <w:t>наименование муниципального района, городского округа, городского или сельского поселения</w:t>
      </w:r>
      <w:r w:rsidR="00274FEC" w:rsidRPr="005219EC">
        <w:rPr>
          <w:rFonts w:eastAsia="Calibri"/>
        </w:rPr>
        <w:t>)</w:t>
      </w:r>
      <w:r w:rsidR="005B46B6">
        <w:rPr>
          <w:rFonts w:eastAsia="Calibri"/>
        </w:rPr>
        <w:t xml:space="preserve"> </w:t>
      </w:r>
      <w:r w:rsidR="005B46B6">
        <w:rPr>
          <w:bCs/>
        </w:rPr>
        <w:t>сельского</w:t>
      </w:r>
      <w:r w:rsidR="005B46B6" w:rsidRPr="009F631F">
        <w:rPr>
          <w:bCs/>
        </w:rPr>
        <w:t xml:space="preserve"> поселени</w:t>
      </w:r>
      <w:r w:rsidR="005B46B6">
        <w:rPr>
          <w:bCs/>
        </w:rPr>
        <w:t>я</w:t>
      </w:r>
      <w:r w:rsidR="005B46B6" w:rsidRPr="009F631F">
        <w:rPr>
          <w:bCs/>
        </w:rPr>
        <w:t xml:space="preserve"> Удельно-Дуванейский сельсовет муниципального района Благовещенский район Республики Башкортостан</w:t>
      </w:r>
      <w:r w:rsidR="005B46B6">
        <w:rPr>
          <w:rFonts w:eastAsia="Calibri"/>
        </w:rPr>
        <w:t xml:space="preserve"> </w:t>
      </w:r>
      <w:r w:rsidR="00783B99">
        <w:rPr>
          <w:rFonts w:eastAsia="Calibri"/>
        </w:rPr>
        <w:t xml:space="preserve">в лице </w:t>
      </w:r>
      <w:r w:rsidR="00783B99" w:rsidRPr="005219EC">
        <w:rPr>
          <w:rFonts w:eastAsia="Calibri"/>
        </w:rPr>
        <w:t xml:space="preserve"> </w:t>
      </w:r>
      <w:r w:rsidR="00274FEC" w:rsidRPr="005219EC">
        <w:rPr>
          <w:rFonts w:eastAsia="Calibri"/>
        </w:rPr>
        <w:t>(</w:t>
      </w:r>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83B99">
      <w:pPr>
        <w:widowControl w:val="0"/>
        <w:autoSpaceDE w:val="0"/>
        <w:autoSpaceDN w:val="0"/>
        <w:adjustRightInd w:val="0"/>
        <w:spacing w:after="0" w:line="240" w:lineRule="auto"/>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5B46B6">
      <w:pPr>
        <w:autoSpaceDE w:val="0"/>
        <w:autoSpaceDN w:val="0"/>
        <w:adjustRightInd w:val="0"/>
        <w:spacing w:after="0" w:line="240" w:lineRule="auto"/>
        <w:ind w:firstLine="709"/>
        <w:jc w:val="both"/>
      </w:pPr>
      <w:r w:rsidRPr="005219EC">
        <w:t xml:space="preserve">постановление </w:t>
      </w:r>
      <w:r w:rsidR="00871FCA">
        <w:t>Администрации</w:t>
      </w:r>
      <w:r w:rsidR="005B46B6" w:rsidRPr="005B46B6">
        <w:rPr>
          <w:bCs/>
        </w:rPr>
        <w:t xml:space="preserve"> </w:t>
      </w:r>
      <w:r w:rsidR="005B46B6">
        <w:rPr>
          <w:bCs/>
        </w:rPr>
        <w:t>сельского</w:t>
      </w:r>
      <w:r w:rsidR="005B46B6" w:rsidRPr="009F631F">
        <w:rPr>
          <w:bCs/>
        </w:rPr>
        <w:t xml:space="preserve"> поселени</w:t>
      </w:r>
      <w:r w:rsidR="005B46B6">
        <w:rPr>
          <w:bCs/>
        </w:rPr>
        <w:t>я</w:t>
      </w:r>
      <w:r w:rsidR="005B46B6" w:rsidRPr="009F631F">
        <w:rPr>
          <w:bCs/>
        </w:rPr>
        <w:t xml:space="preserve"> Удельно-Дуванейский сельсовет муниципального района Благовещенский район Республики Башкортостан</w:t>
      </w:r>
      <w:r w:rsidR="005B46B6" w:rsidRPr="005219EC">
        <w:t xml:space="preserve"> </w:t>
      </w:r>
      <w:r w:rsidR="001B316D" w:rsidRPr="005219EC">
        <w:t>(</w:t>
      </w:r>
      <w:r w:rsidR="00B05006" w:rsidRPr="00B05006">
        <w:rPr>
          <w:sz w:val="24"/>
          <w:szCs w:val="24"/>
        </w:rPr>
        <w:t xml:space="preserve">наименование муниципального района, городского округа, </w:t>
      </w:r>
      <w:r w:rsidR="00B05006" w:rsidRPr="00B05006">
        <w:rPr>
          <w:sz w:val="24"/>
          <w:szCs w:val="24"/>
        </w:rPr>
        <w:lastRenderedPageBreak/>
        <w:t>городского или сельского поселения</w:t>
      </w:r>
      <w:r w:rsidR="001B316D" w:rsidRPr="005219EC">
        <w:t>)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783B99">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783B99">
        <w:t xml:space="preserve"> </w:t>
      </w:r>
      <w:r w:rsidR="00B24865" w:rsidRPr="005219EC">
        <w:t>о присвоении</w:t>
      </w:r>
      <w:r w:rsidR="00B24865">
        <w:t xml:space="preserve"> объекту адресации адреса или аннулирование его адреса</w:t>
      </w:r>
      <w:r w:rsidR="00783B9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783B99">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w:t>
      </w:r>
      <w:r w:rsidRPr="005219EC">
        <w:lastRenderedPageBreak/>
        <w:t>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00783B99">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783B99">
        <w:rPr>
          <w:bCs/>
        </w:rPr>
        <w:t xml:space="preserve"> </w:t>
      </w:r>
      <w:r w:rsidR="005E2369" w:rsidRPr="005219EC">
        <w:rPr>
          <w:bCs/>
        </w:rPr>
        <w:t>№</w:t>
      </w:r>
      <w:r w:rsidR="00E00F43" w:rsidRPr="005219EC">
        <w:rPr>
          <w:bCs/>
        </w:rPr>
        <w:t xml:space="preserve"> 146</w:t>
      </w:r>
      <w:r w:rsidR="00783B99">
        <w:rPr>
          <w:bCs/>
        </w:rPr>
        <w:t xml:space="preserve"> </w:t>
      </w:r>
      <w:r w:rsidR="00E00F43" w:rsidRPr="005219EC">
        <w:rPr>
          <w:bCs/>
        </w:rPr>
        <w:t>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lastRenderedPageBreak/>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w:t>
      </w:r>
      <w:r w:rsidR="00783B99">
        <w:rPr>
          <w:bCs/>
        </w:rPr>
        <w:t xml:space="preserve"> </w:t>
      </w:r>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lastRenderedPageBreak/>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w:t>
      </w:r>
      <w:r w:rsidRPr="005219EC">
        <w:lastRenderedPageBreak/>
        <w:t>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B96966" w:rsidRDefault="008276F8" w:rsidP="005B46B6">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5B46B6" w:rsidRPr="005B46B6" w:rsidRDefault="005B46B6" w:rsidP="005B46B6">
      <w:pPr>
        <w:autoSpaceDE w:val="0"/>
        <w:autoSpaceDN w:val="0"/>
        <w:adjustRightInd w:val="0"/>
        <w:spacing w:after="0" w:line="240" w:lineRule="auto"/>
        <w:ind w:firstLine="709"/>
        <w:jc w:val="both"/>
        <w:rPr>
          <w:spacing w:val="-4"/>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 xml:space="preserve">(непредъявление данным лицом документа, удостоверяющего его личность, отказ данного лица предъявить </w:t>
      </w:r>
      <w:r w:rsidR="00A179AA" w:rsidRPr="00A179AA">
        <w:rPr>
          <w:bCs/>
        </w:rPr>
        <w:lastRenderedPageBreak/>
        <w:t>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2E04A9" w:rsidRPr="005219EC" w:rsidRDefault="002E04A9" w:rsidP="005B46B6">
      <w:pPr>
        <w:spacing w:after="0" w:line="240" w:lineRule="auto"/>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w:t>
      </w:r>
      <w:r w:rsidRPr="005219EC">
        <w:rPr>
          <w:b/>
          <w:bCs/>
        </w:rPr>
        <w:lastRenderedPageBreak/>
        <w:t xml:space="preserve">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xml:space="preserve">. Местоположение административных зданий, в которых осуществляется прием заявлений и документов, необходимых для </w:t>
      </w:r>
      <w:r w:rsidRPr="005219EC">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w:t>
      </w:r>
      <w:r w:rsidRPr="005219EC">
        <w:lastRenderedPageBreak/>
        <w:t xml:space="preserve">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рассмотрение заявления </w:t>
      </w:r>
      <w:r w:rsidR="002A3EB0">
        <w:t>с приложенными к нему документами</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lastRenderedPageBreak/>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lastRenderedPageBreak/>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lastRenderedPageBreak/>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5219EC">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lastRenderedPageBreak/>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B36EEC">
        <w:lastRenderedPageBreak/>
        <w:t>(Уполномоченного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5B46B6">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5B46B6">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lastRenderedPageBreak/>
        <w:t>муниципальной</w:t>
      </w:r>
      <w:r w:rsidRPr="005219EC">
        <w:t xml:space="preserve"> услуги </w:t>
      </w:r>
      <w:r w:rsidR="00B5315E">
        <w:t>за исклю</w:t>
      </w:r>
      <w:r w:rsidR="00366C66">
        <w:t>чением случая подачи</w:t>
      </w:r>
      <w:r w:rsidR="005B46B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5B46B6">
        <w:t xml:space="preserve"> </w:t>
      </w:r>
      <w:r w:rsidRPr="005219EC">
        <w:t>документа</w:t>
      </w:r>
      <w:r w:rsidR="005B46B6">
        <w:t xml:space="preserve"> </w:t>
      </w:r>
      <w:r w:rsidRPr="005219EC">
        <w:t xml:space="preserve">о предоставлении </w:t>
      </w:r>
      <w:r w:rsidR="004A37A7" w:rsidRPr="005219EC">
        <w:t>муниципальной</w:t>
      </w:r>
      <w:r w:rsidRPr="005219EC">
        <w:t xml:space="preserve"> услуги, содержащий</w:t>
      </w:r>
      <w:r w:rsidR="005B46B6">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5B46B6">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lastRenderedPageBreak/>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lastRenderedPageBreak/>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1C3823"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1C3823"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 xml:space="preserve">в многофункциональный центрв форме электронного документа, и в письменной </w:t>
      </w:r>
      <w:r w:rsidRPr="00535269">
        <w:lastRenderedPageBreak/>
        <w:t>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005B46B6">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5B46B6">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5B46B6" w:rsidRDefault="005B46B6"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5B46B6">
      <w:pPr>
        <w:widowControl w:val="0"/>
        <w:tabs>
          <w:tab w:val="left" w:pos="567"/>
        </w:tabs>
        <w:spacing w:after="0" w:line="240" w:lineRule="auto"/>
        <w:contextualSpacing/>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5B46B6" w:rsidP="00036990">
      <w:pPr>
        <w:widowControl w:val="0"/>
        <w:tabs>
          <w:tab w:val="left" w:pos="567"/>
        </w:tabs>
        <w:spacing w:after="0" w:line="240" w:lineRule="auto"/>
        <w:ind w:firstLine="567"/>
        <w:contextualSpacing/>
        <w:jc w:val="center"/>
      </w:pP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5B46B6" w:rsidP="005B46B6">
      <w:pPr>
        <w:autoSpaceDE w:val="0"/>
        <w:autoSpaceDN w:val="0"/>
        <w:adjustRightInd w:val="0"/>
        <w:spacing w:after="0" w:line="240" w:lineRule="auto"/>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9F631F">
          <w:headerReference w:type="default" r:id="rId36"/>
          <w:pgSz w:w="11905" w:h="16838"/>
          <w:pgMar w:top="56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0E2" w:rsidRDefault="00DF60E2" w:rsidP="007753F7">
      <w:pPr>
        <w:spacing w:after="0" w:line="240" w:lineRule="auto"/>
      </w:pPr>
      <w:r>
        <w:separator/>
      </w:r>
    </w:p>
  </w:endnote>
  <w:endnote w:type="continuationSeparator" w:id="1">
    <w:p w:rsidR="00DF60E2" w:rsidRDefault="00DF60E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0E2" w:rsidRDefault="00DF60E2" w:rsidP="007753F7">
      <w:pPr>
        <w:spacing w:after="0" w:line="240" w:lineRule="auto"/>
      </w:pPr>
      <w:r>
        <w:separator/>
      </w:r>
    </w:p>
  </w:footnote>
  <w:footnote w:type="continuationSeparator" w:id="1">
    <w:p w:rsidR="00DF60E2" w:rsidRDefault="00DF60E2" w:rsidP="007753F7">
      <w:pPr>
        <w:spacing w:after="0" w:line="240" w:lineRule="auto"/>
      </w:pPr>
      <w:r>
        <w:continuationSeparator/>
      </w:r>
    </w:p>
  </w:footnote>
  <w:footnote w:id="2">
    <w:p w:rsidR="007D1FEA" w:rsidRDefault="007D1FEA" w:rsidP="00304EC2">
      <w:pPr>
        <w:pStyle w:val="ad"/>
      </w:pPr>
      <w:r>
        <w:rPr>
          <w:rStyle w:val="af"/>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 xml:space="preserve">ирайона/города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7D1FEA" w:rsidRDefault="007D1FEA" w:rsidP="00304EC2">
      <w:pPr>
        <w:pStyle w:val="ad"/>
      </w:pPr>
    </w:p>
    <w:p w:rsidR="007D1FEA" w:rsidRDefault="007D1FEA" w:rsidP="00304EC2">
      <w:pPr>
        <w:pStyle w:val="ad"/>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D1FEA" w:rsidRDefault="001C3823">
        <w:pPr>
          <w:pStyle w:val="af2"/>
          <w:jc w:val="center"/>
        </w:pPr>
        <w:fldSimple w:instr="PAGE   \* MERGEFORMAT">
          <w:r w:rsidR="004935DF">
            <w:rPr>
              <w:noProof/>
            </w:rPr>
            <w:t>2</w:t>
          </w:r>
        </w:fldSimple>
      </w:p>
    </w:sdtContent>
  </w:sdt>
  <w:p w:rsidR="007D1FEA" w:rsidRDefault="007D1FE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250"/>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173B"/>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C3823"/>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935DF"/>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0690C"/>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6B6"/>
    <w:rsid w:val="005B7B26"/>
    <w:rsid w:val="005B7C89"/>
    <w:rsid w:val="005C2DC4"/>
    <w:rsid w:val="005C560A"/>
    <w:rsid w:val="005C7D83"/>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B99"/>
    <w:rsid w:val="00783EAB"/>
    <w:rsid w:val="0079097E"/>
    <w:rsid w:val="00791DE1"/>
    <w:rsid w:val="00792B69"/>
    <w:rsid w:val="00794346"/>
    <w:rsid w:val="007A72F2"/>
    <w:rsid w:val="007B21C7"/>
    <w:rsid w:val="007B3896"/>
    <w:rsid w:val="007C4681"/>
    <w:rsid w:val="007C55AF"/>
    <w:rsid w:val="007C68F6"/>
    <w:rsid w:val="007D1BB4"/>
    <w:rsid w:val="007D1FEA"/>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D3C1A"/>
    <w:rsid w:val="009F39F3"/>
    <w:rsid w:val="009F631F"/>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DF60E2"/>
    <w:rsid w:val="00E0076B"/>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qFormat/>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99"/>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31">
    <w:name w:val="Body Text 3"/>
    <w:basedOn w:val="a"/>
    <w:link w:val="32"/>
    <w:uiPriority w:val="99"/>
    <w:semiHidden/>
    <w:unhideWhenUsed/>
    <w:rsid w:val="009F631F"/>
    <w:pPr>
      <w:spacing w:after="120"/>
    </w:pPr>
    <w:rPr>
      <w:sz w:val="16"/>
      <w:szCs w:val="16"/>
    </w:rPr>
  </w:style>
  <w:style w:type="character" w:customStyle="1" w:styleId="32">
    <w:name w:val="Основной текст 3 Знак"/>
    <w:basedOn w:val="a0"/>
    <w:link w:val="31"/>
    <w:uiPriority w:val="99"/>
    <w:semiHidden/>
    <w:rsid w:val="009F631F"/>
    <w:rPr>
      <w:sz w:val="16"/>
      <w:szCs w:val="16"/>
    </w:rPr>
  </w:style>
  <w:style w:type="character" w:styleId="aff3">
    <w:name w:val="Strong"/>
    <w:basedOn w:val="a0"/>
    <w:qFormat/>
    <w:rsid w:val="009F631F"/>
    <w:rPr>
      <w:b/>
      <w:bC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duvanblag-rb.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58</Pages>
  <Words>18670</Words>
  <Characters>106425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16</cp:revision>
  <cp:lastPrinted>2021-08-04T05:23:00Z</cp:lastPrinted>
  <dcterms:created xsi:type="dcterms:W3CDTF">2021-07-02T07:19:00Z</dcterms:created>
  <dcterms:modified xsi:type="dcterms:W3CDTF">2021-08-04T05:23:00Z</dcterms:modified>
</cp:coreProperties>
</file>